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14D" w:rsidRPr="00721D73" w:rsidRDefault="000B014D" w:rsidP="00721D73">
      <w:pPr>
        <w:shd w:val="clear" w:color="auto" w:fill="FFFFFF"/>
        <w:contextualSpacing/>
        <w:rPr>
          <w:rFonts w:ascii="Times New Roman" w:hAnsi="Times New Roman"/>
          <w:b/>
          <w:bCs/>
          <w:color w:val="000000"/>
          <w:sz w:val="24"/>
          <w:szCs w:val="24"/>
        </w:rPr>
      </w:pPr>
    </w:p>
    <w:p w:rsidR="000B014D" w:rsidRDefault="000B014D" w:rsidP="004E0BC8">
      <w:pPr>
        <w:shd w:val="clear" w:color="auto" w:fill="FFFFFF"/>
        <w:spacing w:line="240" w:lineRule="auto"/>
        <w:ind w:left="6064" w:hanging="664"/>
        <w:contextualSpacing/>
        <w:rPr>
          <w:rFonts w:ascii="Times New Roman" w:hAnsi="Times New Roman"/>
          <w:b/>
          <w:bCs/>
          <w:color w:val="000000"/>
          <w:spacing w:val="-6"/>
          <w:sz w:val="24"/>
          <w:szCs w:val="24"/>
        </w:rPr>
      </w:pPr>
      <w:r>
        <w:rPr>
          <w:rFonts w:ascii="Times New Roman" w:hAnsi="Times New Roman"/>
          <w:b/>
          <w:bCs/>
          <w:color w:val="000000"/>
          <w:spacing w:val="-6"/>
          <w:sz w:val="24"/>
          <w:szCs w:val="24"/>
        </w:rPr>
        <w:t xml:space="preserve">                                      УТВЕРЖДАЮ:    </w:t>
      </w:r>
      <w:r>
        <w:rPr>
          <w:rFonts w:ascii="Times New Roman" w:hAnsi="Times New Roman"/>
          <w:b/>
          <w:bCs/>
          <w:color w:val="000000"/>
          <w:spacing w:val="-6"/>
          <w:sz w:val="24"/>
          <w:szCs w:val="24"/>
        </w:rPr>
        <w:tab/>
      </w:r>
      <w:r>
        <w:rPr>
          <w:rFonts w:ascii="Times New Roman" w:hAnsi="Times New Roman"/>
          <w:b/>
          <w:bCs/>
          <w:color w:val="000000"/>
          <w:spacing w:val="-6"/>
          <w:sz w:val="24"/>
          <w:szCs w:val="24"/>
        </w:rPr>
        <w:tab/>
      </w:r>
      <w:r>
        <w:rPr>
          <w:rFonts w:ascii="Times New Roman" w:hAnsi="Times New Roman"/>
          <w:b/>
          <w:bCs/>
          <w:color w:val="000000"/>
          <w:spacing w:val="-6"/>
          <w:sz w:val="24"/>
          <w:szCs w:val="24"/>
        </w:rPr>
        <w:tab/>
      </w:r>
      <w:r>
        <w:rPr>
          <w:rFonts w:ascii="Times New Roman" w:hAnsi="Times New Roman"/>
          <w:b/>
          <w:bCs/>
          <w:color w:val="000000"/>
          <w:spacing w:val="-6"/>
          <w:sz w:val="24"/>
          <w:szCs w:val="24"/>
        </w:rPr>
        <w:tab/>
      </w:r>
      <w:r>
        <w:rPr>
          <w:rFonts w:ascii="Times New Roman" w:hAnsi="Times New Roman"/>
          <w:b/>
          <w:bCs/>
          <w:color w:val="000000"/>
          <w:spacing w:val="-6"/>
          <w:sz w:val="24"/>
          <w:szCs w:val="24"/>
        </w:rPr>
        <w:tab/>
      </w:r>
    </w:p>
    <w:p w:rsidR="000B014D" w:rsidRDefault="000B014D" w:rsidP="004E0BC8">
      <w:pPr>
        <w:shd w:val="clear" w:color="auto" w:fill="FFFFFF"/>
        <w:spacing w:line="240" w:lineRule="auto"/>
        <w:ind w:left="4692"/>
        <w:contextualSpacing/>
        <w:jc w:val="right"/>
        <w:rPr>
          <w:rFonts w:ascii="Times New Roman" w:hAnsi="Times New Roman"/>
          <w:b/>
          <w:bCs/>
          <w:color w:val="000000"/>
          <w:sz w:val="24"/>
          <w:szCs w:val="24"/>
        </w:rPr>
      </w:pPr>
      <w:r>
        <w:rPr>
          <w:rFonts w:ascii="Times New Roman" w:hAnsi="Times New Roman"/>
          <w:b/>
          <w:bCs/>
          <w:color w:val="000000"/>
          <w:sz w:val="24"/>
          <w:szCs w:val="24"/>
        </w:rPr>
        <w:t xml:space="preserve">    Директор  департамента муниципальной собственности </w:t>
      </w:r>
    </w:p>
    <w:p w:rsidR="000B014D" w:rsidRDefault="000B014D" w:rsidP="004E0BC8">
      <w:pPr>
        <w:shd w:val="clear" w:color="auto" w:fill="FFFFFF"/>
        <w:spacing w:line="240" w:lineRule="auto"/>
        <w:ind w:left="4692"/>
        <w:contextualSpacing/>
        <w:jc w:val="right"/>
        <w:rPr>
          <w:rFonts w:ascii="Times New Roman" w:hAnsi="Times New Roman"/>
          <w:b/>
          <w:bCs/>
          <w:color w:val="000000"/>
          <w:sz w:val="24"/>
          <w:szCs w:val="24"/>
        </w:rPr>
      </w:pPr>
      <w:r>
        <w:rPr>
          <w:rFonts w:ascii="Times New Roman" w:hAnsi="Times New Roman"/>
          <w:b/>
          <w:bCs/>
          <w:color w:val="000000"/>
          <w:sz w:val="24"/>
          <w:szCs w:val="24"/>
        </w:rPr>
        <w:t>и градостроительства администрации</w:t>
      </w:r>
    </w:p>
    <w:p w:rsidR="000B014D" w:rsidRDefault="000B014D" w:rsidP="004E0BC8">
      <w:pPr>
        <w:shd w:val="clear" w:color="auto" w:fill="FFFFFF"/>
        <w:spacing w:line="240" w:lineRule="auto"/>
        <w:ind w:left="4692"/>
        <w:contextualSpacing/>
        <w:jc w:val="right"/>
        <w:rPr>
          <w:rFonts w:ascii="Times New Roman" w:hAnsi="Times New Roman"/>
          <w:b/>
          <w:bCs/>
          <w:color w:val="000000"/>
          <w:sz w:val="24"/>
          <w:szCs w:val="24"/>
        </w:rPr>
      </w:pPr>
      <w:r>
        <w:rPr>
          <w:rFonts w:ascii="Times New Roman" w:hAnsi="Times New Roman"/>
          <w:b/>
          <w:bCs/>
          <w:color w:val="000000"/>
          <w:sz w:val="24"/>
          <w:szCs w:val="24"/>
        </w:rPr>
        <w:t>города Югорска</w:t>
      </w:r>
    </w:p>
    <w:p w:rsidR="000B014D" w:rsidRDefault="000B014D" w:rsidP="00C9513B">
      <w:pPr>
        <w:shd w:val="clear" w:color="auto" w:fill="FFFFFF"/>
        <w:ind w:left="7806" w:hanging="2142"/>
        <w:contextualSpacing/>
        <w:rPr>
          <w:rFonts w:ascii="Times New Roman" w:hAnsi="Times New Roman"/>
          <w:b/>
          <w:bCs/>
          <w:color w:val="000000"/>
          <w:sz w:val="24"/>
          <w:szCs w:val="24"/>
        </w:rPr>
      </w:pPr>
    </w:p>
    <w:p w:rsidR="000B014D" w:rsidRDefault="000B014D" w:rsidP="00C9513B">
      <w:pPr>
        <w:shd w:val="clear" w:color="auto" w:fill="FFFFFF"/>
        <w:ind w:left="7806" w:hanging="2142"/>
        <w:contextualSpacing/>
        <w:rPr>
          <w:rFonts w:ascii="Times New Roman" w:hAnsi="Times New Roman"/>
          <w:b/>
          <w:bCs/>
          <w:color w:val="000000"/>
          <w:sz w:val="24"/>
          <w:szCs w:val="24"/>
        </w:rPr>
      </w:pPr>
      <w:r>
        <w:rPr>
          <w:rFonts w:ascii="Times New Roman" w:hAnsi="Times New Roman"/>
          <w:b/>
          <w:bCs/>
          <w:color w:val="000000"/>
          <w:sz w:val="24"/>
          <w:szCs w:val="24"/>
        </w:rPr>
        <w:t xml:space="preserve">          _______________ С.Д. Голин               </w:t>
      </w:r>
    </w:p>
    <w:p w:rsidR="000B014D" w:rsidRDefault="000B014D" w:rsidP="00A51388">
      <w:pPr>
        <w:shd w:val="clear" w:color="auto" w:fill="FFFFFF"/>
        <w:ind w:left="7806" w:hanging="2142"/>
        <w:contextualSpacing/>
        <w:rPr>
          <w:rFonts w:ascii="Times New Roman" w:hAnsi="Times New Roman"/>
          <w:b/>
          <w:bCs/>
          <w:color w:val="000000"/>
          <w:sz w:val="24"/>
          <w:szCs w:val="24"/>
        </w:rPr>
      </w:pPr>
      <w:r>
        <w:rPr>
          <w:rFonts w:ascii="Times New Roman" w:hAnsi="Times New Roman"/>
          <w:b/>
          <w:bCs/>
          <w:color w:val="000000"/>
          <w:sz w:val="24"/>
          <w:szCs w:val="24"/>
        </w:rPr>
        <w:t xml:space="preserve">         «23»  декабря   2010г.</w:t>
      </w:r>
      <w:r>
        <w:rPr>
          <w:rFonts w:ascii="Times New Roman" w:hAnsi="Times New Roman"/>
          <w:b/>
          <w:bCs/>
          <w:color w:val="000000"/>
          <w:sz w:val="24"/>
          <w:szCs w:val="24"/>
        </w:rPr>
        <w:tab/>
      </w:r>
    </w:p>
    <w:p w:rsidR="000B014D" w:rsidRDefault="000B014D" w:rsidP="00A51388">
      <w:pPr>
        <w:shd w:val="clear" w:color="auto" w:fill="FFFFFF"/>
        <w:ind w:left="7806" w:hanging="2142"/>
        <w:contextualSpacing/>
        <w:rPr>
          <w:rFonts w:ascii="Times New Roman" w:hAnsi="Times New Roman"/>
          <w:b/>
          <w:bCs/>
          <w:color w:val="000000"/>
          <w:sz w:val="24"/>
          <w:szCs w:val="24"/>
        </w:rPr>
      </w:pPr>
      <w:r>
        <w:rPr>
          <w:rFonts w:ascii="Times New Roman" w:hAnsi="Times New Roman"/>
          <w:b/>
          <w:bCs/>
          <w:color w:val="000000"/>
          <w:sz w:val="24"/>
          <w:szCs w:val="24"/>
        </w:rPr>
        <w:t xml:space="preserve"> </w:t>
      </w:r>
    </w:p>
    <w:p w:rsidR="000B014D" w:rsidRDefault="000B014D" w:rsidP="004A34C6">
      <w:pPr>
        <w:shd w:val="clear" w:color="auto" w:fill="FFFFFF"/>
        <w:contextualSpacing/>
        <w:rPr>
          <w:rFonts w:ascii="Times New Roman" w:hAnsi="Times New Roman"/>
          <w:b/>
          <w:bCs/>
          <w:color w:val="000000"/>
          <w:spacing w:val="-6"/>
          <w:sz w:val="24"/>
          <w:szCs w:val="24"/>
        </w:rPr>
      </w:pPr>
    </w:p>
    <w:p w:rsidR="000B014D" w:rsidRDefault="000B014D" w:rsidP="00C9513B">
      <w:pPr>
        <w:shd w:val="clear" w:color="auto" w:fill="FFFFFF"/>
        <w:spacing w:before="605" w:line="360" w:lineRule="auto"/>
        <w:ind w:left="2242" w:firstLine="638"/>
        <w:contextualSpacing/>
        <w:rPr>
          <w:rFonts w:ascii="Times New Roman" w:hAnsi="Times New Roman"/>
          <w:b/>
          <w:bCs/>
          <w:sz w:val="24"/>
          <w:szCs w:val="24"/>
        </w:rPr>
      </w:pPr>
      <w:r>
        <w:rPr>
          <w:rFonts w:ascii="Times New Roman" w:hAnsi="Times New Roman"/>
          <w:b/>
          <w:bCs/>
          <w:color w:val="000000"/>
          <w:spacing w:val="-6"/>
          <w:sz w:val="24"/>
          <w:szCs w:val="24"/>
        </w:rPr>
        <w:t>АУКЦИОННАЯ ДОКУМЕНТАЦИЯ</w:t>
      </w:r>
    </w:p>
    <w:p w:rsidR="000B014D" w:rsidRDefault="000B014D" w:rsidP="008C2FBE">
      <w:pPr>
        <w:jc w:val="center"/>
        <w:rPr>
          <w:rFonts w:ascii="Times New Roman" w:hAnsi="Times New Roman"/>
          <w:sz w:val="24"/>
          <w:szCs w:val="24"/>
        </w:rPr>
      </w:pPr>
      <w:r>
        <w:rPr>
          <w:rFonts w:ascii="Times New Roman" w:hAnsi="Times New Roman"/>
          <w:bCs/>
          <w:color w:val="000000"/>
          <w:sz w:val="24"/>
          <w:szCs w:val="24"/>
        </w:rPr>
        <w:t xml:space="preserve">по  проведению аукциона на право заключения договора </w:t>
      </w:r>
      <w:r>
        <w:rPr>
          <w:rFonts w:ascii="Times New Roman" w:hAnsi="Times New Roman"/>
          <w:sz w:val="24"/>
          <w:szCs w:val="24"/>
        </w:rPr>
        <w:t>аренды помещений хлебопекарни, являющихся собственностью м</w:t>
      </w:r>
      <w:r>
        <w:rPr>
          <w:rFonts w:ascii="Times New Roman" w:hAnsi="Times New Roman"/>
          <w:bCs/>
          <w:color w:val="000000"/>
          <w:sz w:val="24"/>
          <w:szCs w:val="24"/>
        </w:rPr>
        <w:t>униципального образования городской округ город Югорск,</w:t>
      </w:r>
      <w:r>
        <w:rPr>
          <w:rFonts w:ascii="Times New Roman" w:hAnsi="Times New Roman"/>
          <w:sz w:val="24"/>
          <w:szCs w:val="24"/>
        </w:rPr>
        <w:t xml:space="preserve"> расположенных по адресу: 628260 Тюменская область, Ханты-Мансийский автономный округ-Югра, г.Югорск, ул.Механизаторов, дом 2</w:t>
      </w:r>
    </w:p>
    <w:p w:rsidR="000B014D" w:rsidRDefault="000B014D" w:rsidP="00C9513B">
      <w:pPr>
        <w:rPr>
          <w:rFonts w:ascii="Times New Roman" w:hAnsi="Times New Roman"/>
          <w:color w:val="000000"/>
          <w:spacing w:val="2"/>
          <w:sz w:val="24"/>
          <w:szCs w:val="24"/>
        </w:rPr>
      </w:pPr>
      <w:r>
        <w:rPr>
          <w:rFonts w:ascii="Times New Roman" w:hAnsi="Times New Roman"/>
          <w:sz w:val="24"/>
          <w:szCs w:val="24"/>
        </w:rPr>
        <w:t xml:space="preserve">      Аукционная документация р</w:t>
      </w:r>
      <w:r>
        <w:rPr>
          <w:rFonts w:ascii="Times New Roman" w:hAnsi="Times New Roman"/>
          <w:bCs/>
          <w:color w:val="000000"/>
          <w:sz w:val="24"/>
          <w:szCs w:val="24"/>
        </w:rPr>
        <w:t>азработана в соответствии с порядком, установленным Приказом Федеральной антимонопольной службы от 10 февраля 2010 года N 67 «</w:t>
      </w:r>
      <w:r>
        <w:rPr>
          <w:rFonts w:ascii="Times New Roman" w:hAnsi="Times New Roman"/>
          <w:sz w:val="24"/>
          <w:szCs w:val="24"/>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B014D" w:rsidRDefault="000B014D" w:rsidP="00C9513B">
      <w:pPr>
        <w:shd w:val="clear" w:color="auto" w:fill="FFFFFF"/>
        <w:tabs>
          <w:tab w:val="left" w:leader="underscore" w:pos="3706"/>
        </w:tabs>
        <w:spacing w:before="168"/>
        <w:ind w:left="1685"/>
        <w:contextualSpacing/>
        <w:rPr>
          <w:rFonts w:ascii="Times New Roman" w:hAnsi="Times New Roman"/>
          <w:color w:val="000000"/>
          <w:spacing w:val="2"/>
          <w:sz w:val="24"/>
          <w:szCs w:val="24"/>
        </w:rPr>
      </w:pPr>
    </w:p>
    <w:p w:rsidR="000B014D" w:rsidRDefault="000B014D" w:rsidP="00C9513B">
      <w:pPr>
        <w:shd w:val="clear" w:color="auto" w:fill="FFFFFF"/>
        <w:ind w:right="2765"/>
        <w:contextualSpacing/>
        <w:rPr>
          <w:rFonts w:ascii="Times New Roman" w:hAnsi="Times New Roman"/>
          <w:color w:val="000000"/>
          <w:spacing w:val="-1"/>
          <w:sz w:val="24"/>
          <w:szCs w:val="24"/>
        </w:rPr>
      </w:pPr>
    </w:p>
    <w:p w:rsidR="000B014D" w:rsidRDefault="000B014D" w:rsidP="00C9513B">
      <w:pPr>
        <w:shd w:val="clear" w:color="auto" w:fill="FFFFFF"/>
        <w:ind w:right="2765"/>
        <w:contextualSpacing/>
        <w:rPr>
          <w:rFonts w:ascii="Times New Roman" w:hAnsi="Times New Roman"/>
          <w:color w:val="000000"/>
          <w:spacing w:val="-1"/>
          <w:sz w:val="24"/>
          <w:szCs w:val="24"/>
        </w:rPr>
      </w:pPr>
    </w:p>
    <w:p w:rsidR="000B014D" w:rsidRDefault="000B014D" w:rsidP="00C9513B">
      <w:pPr>
        <w:shd w:val="clear" w:color="auto" w:fill="FFFFFF"/>
        <w:ind w:right="2765"/>
        <w:contextualSpacing/>
        <w:rPr>
          <w:rFonts w:ascii="Times New Roman" w:hAnsi="Times New Roman"/>
          <w:color w:val="000000"/>
          <w:spacing w:val="-1"/>
          <w:sz w:val="24"/>
          <w:szCs w:val="24"/>
        </w:rPr>
      </w:pPr>
    </w:p>
    <w:p w:rsidR="000B014D" w:rsidRDefault="000B014D" w:rsidP="00C9513B">
      <w:pPr>
        <w:shd w:val="clear" w:color="auto" w:fill="FFFFFF"/>
        <w:ind w:right="2765"/>
        <w:contextualSpacing/>
        <w:rPr>
          <w:rFonts w:ascii="Times New Roman" w:hAnsi="Times New Roman"/>
          <w:color w:val="000000"/>
          <w:spacing w:val="-1"/>
          <w:sz w:val="24"/>
          <w:szCs w:val="24"/>
        </w:rPr>
      </w:pPr>
    </w:p>
    <w:p w:rsidR="000B014D" w:rsidRDefault="000B014D" w:rsidP="00C9513B">
      <w:pPr>
        <w:jc w:val="center"/>
        <w:rPr>
          <w:rFonts w:ascii="Times New Roman" w:hAnsi="Times New Roman"/>
          <w:b/>
          <w:bCs/>
          <w:sz w:val="24"/>
          <w:szCs w:val="24"/>
        </w:rPr>
      </w:pPr>
    </w:p>
    <w:p w:rsidR="000B014D" w:rsidRDefault="000B014D" w:rsidP="008C2FBE">
      <w:pPr>
        <w:rPr>
          <w:rFonts w:ascii="Times New Roman" w:hAnsi="Times New Roman"/>
          <w:b/>
          <w:bCs/>
          <w:sz w:val="24"/>
          <w:szCs w:val="24"/>
        </w:rPr>
      </w:pPr>
    </w:p>
    <w:p w:rsidR="000B014D" w:rsidRDefault="000B014D" w:rsidP="008C2FBE">
      <w:pPr>
        <w:rPr>
          <w:rFonts w:ascii="Times New Roman" w:hAnsi="Times New Roman"/>
          <w:b/>
          <w:bCs/>
          <w:sz w:val="24"/>
          <w:szCs w:val="24"/>
        </w:rPr>
      </w:pPr>
    </w:p>
    <w:p w:rsidR="000B014D" w:rsidRDefault="000B014D" w:rsidP="008C2FBE">
      <w:pPr>
        <w:rPr>
          <w:rFonts w:ascii="Times New Roman" w:hAnsi="Times New Roman"/>
          <w:b/>
          <w:bCs/>
          <w:sz w:val="24"/>
          <w:szCs w:val="24"/>
        </w:rPr>
      </w:pPr>
    </w:p>
    <w:p w:rsidR="000B014D" w:rsidRDefault="000B014D" w:rsidP="008C2FBE">
      <w:pPr>
        <w:rPr>
          <w:rFonts w:ascii="Times New Roman" w:hAnsi="Times New Roman"/>
          <w:b/>
          <w:bCs/>
          <w:sz w:val="24"/>
          <w:szCs w:val="24"/>
        </w:rPr>
      </w:pPr>
    </w:p>
    <w:p w:rsidR="000B014D" w:rsidRDefault="000B014D" w:rsidP="008C2FBE">
      <w:pPr>
        <w:rPr>
          <w:rFonts w:ascii="Times New Roman" w:hAnsi="Times New Roman"/>
          <w:b/>
          <w:bCs/>
          <w:sz w:val="24"/>
          <w:szCs w:val="24"/>
        </w:rPr>
      </w:pPr>
    </w:p>
    <w:p w:rsidR="000B014D" w:rsidRDefault="000B014D" w:rsidP="008C2FBE">
      <w:pPr>
        <w:rPr>
          <w:rFonts w:ascii="Times New Roman" w:hAnsi="Times New Roman"/>
          <w:b/>
          <w:bCs/>
          <w:sz w:val="24"/>
          <w:szCs w:val="24"/>
        </w:rPr>
      </w:pPr>
    </w:p>
    <w:p w:rsidR="000B014D" w:rsidRDefault="000B014D" w:rsidP="00D70D09">
      <w:pPr>
        <w:spacing w:line="240" w:lineRule="auto"/>
        <w:jc w:val="center"/>
        <w:rPr>
          <w:rFonts w:ascii="Times New Roman" w:hAnsi="Times New Roman"/>
          <w:b/>
          <w:bCs/>
          <w:sz w:val="24"/>
          <w:szCs w:val="24"/>
        </w:rPr>
      </w:pPr>
    </w:p>
    <w:p w:rsidR="000B014D" w:rsidRDefault="000B014D" w:rsidP="00D70D09">
      <w:pPr>
        <w:spacing w:line="240" w:lineRule="auto"/>
        <w:jc w:val="center"/>
        <w:rPr>
          <w:rFonts w:ascii="Times New Roman" w:hAnsi="Times New Roman"/>
          <w:b/>
          <w:bCs/>
          <w:sz w:val="24"/>
          <w:szCs w:val="24"/>
        </w:rPr>
      </w:pPr>
      <w:r>
        <w:rPr>
          <w:rFonts w:ascii="Times New Roman" w:hAnsi="Times New Roman"/>
          <w:b/>
          <w:bCs/>
          <w:sz w:val="24"/>
          <w:szCs w:val="24"/>
        </w:rPr>
        <w:t>Город Югорск</w:t>
      </w:r>
    </w:p>
    <w:p w:rsidR="000B014D" w:rsidRDefault="000B014D" w:rsidP="00551DEE">
      <w:pPr>
        <w:spacing w:line="240" w:lineRule="auto"/>
        <w:jc w:val="center"/>
        <w:rPr>
          <w:rFonts w:ascii="Times New Roman" w:hAnsi="Times New Roman"/>
          <w:b/>
          <w:bCs/>
          <w:sz w:val="24"/>
          <w:szCs w:val="24"/>
        </w:rPr>
      </w:pPr>
      <w:r>
        <w:rPr>
          <w:rFonts w:ascii="Times New Roman" w:hAnsi="Times New Roman"/>
          <w:b/>
          <w:bCs/>
          <w:sz w:val="24"/>
          <w:szCs w:val="24"/>
        </w:rPr>
        <w:t>2010 год</w:t>
      </w:r>
    </w:p>
    <w:p w:rsidR="000B014D" w:rsidRPr="00B11B83" w:rsidRDefault="000B014D" w:rsidP="00B11B83">
      <w:pPr>
        <w:jc w:val="center"/>
        <w:rPr>
          <w:rFonts w:ascii="Times New Roman" w:hAnsi="Times New Roman"/>
          <w:b/>
          <w:bCs/>
          <w:sz w:val="24"/>
          <w:szCs w:val="24"/>
        </w:rPr>
      </w:pPr>
      <w:r>
        <w:rPr>
          <w:rFonts w:ascii="Times New Roman" w:hAnsi="Times New Roman"/>
          <w:b/>
          <w:bCs/>
          <w:sz w:val="24"/>
          <w:szCs w:val="24"/>
        </w:rPr>
        <w:t xml:space="preserve">  </w:t>
      </w:r>
      <w:bookmarkStart w:id="0" w:name="_Toc143500497"/>
      <w:bookmarkStart w:id="1" w:name="_Toc143017272"/>
      <w:r>
        <w:rPr>
          <w:rFonts w:ascii="Times New Roman" w:hAnsi="Times New Roman"/>
          <w:sz w:val="24"/>
          <w:szCs w:val="24"/>
        </w:rPr>
        <w:t xml:space="preserve">Сведения об </w:t>
      </w:r>
      <w:bookmarkEnd w:id="0"/>
      <w:bookmarkEnd w:id="1"/>
      <w:r>
        <w:rPr>
          <w:rFonts w:ascii="Times New Roman" w:hAnsi="Times New Roman"/>
          <w:sz w:val="24"/>
          <w:szCs w:val="24"/>
        </w:rPr>
        <w:t>аукционе.</w:t>
      </w:r>
    </w:p>
    <w:p w:rsidR="000B014D" w:rsidRDefault="000B014D" w:rsidP="00C9513B">
      <w:pPr>
        <w:pStyle w:val="a"/>
        <w:ind w:left="720"/>
        <w:contextualSpacing/>
        <w:rPr>
          <w:rFonts w:ascii="Times New Roman" w:hAnsi="Times New Roman" w:cs="Times New Roman"/>
        </w:rPr>
      </w:pPr>
    </w:p>
    <w:p w:rsidR="000B014D" w:rsidRDefault="000B014D" w:rsidP="006C63B5">
      <w:pPr>
        <w:rPr>
          <w:rFonts w:ascii="Times New Roman" w:hAnsi="Times New Roman"/>
          <w:sz w:val="24"/>
          <w:szCs w:val="24"/>
        </w:rPr>
      </w:pPr>
      <w:r>
        <w:rPr>
          <w:rFonts w:ascii="Times New Roman" w:hAnsi="Times New Roman"/>
          <w:b/>
          <w:sz w:val="24"/>
          <w:szCs w:val="24"/>
        </w:rPr>
        <w:t>Организатор аукциона:</w:t>
      </w:r>
      <w:r>
        <w:rPr>
          <w:rFonts w:ascii="Times New Roman" w:hAnsi="Times New Roman"/>
          <w:sz w:val="24"/>
          <w:szCs w:val="24"/>
        </w:rPr>
        <w:t xml:space="preserve">  Департамент муниципальной собственности и градостроительства администрации города Югорска.</w:t>
      </w:r>
    </w:p>
    <w:p w:rsidR="000B014D" w:rsidRDefault="000B014D" w:rsidP="00C9513B">
      <w:pPr>
        <w:pStyle w:val="ConsPlusNormal"/>
        <w:widowControl/>
        <w:ind w:firstLine="0"/>
        <w:rPr>
          <w:rFonts w:ascii="Times New Roman" w:hAnsi="Times New Roman" w:cs="Times New Roman"/>
          <w:sz w:val="24"/>
          <w:szCs w:val="24"/>
        </w:rPr>
      </w:pPr>
      <w:r>
        <w:rPr>
          <w:rFonts w:ascii="Times New Roman" w:hAnsi="Times New Roman" w:cs="Times New Roman"/>
          <w:b/>
          <w:sz w:val="24"/>
          <w:szCs w:val="24"/>
        </w:rPr>
        <w:t xml:space="preserve">Адрес  организатора аукциона: </w:t>
      </w:r>
      <w:r w:rsidRPr="006C63B5">
        <w:rPr>
          <w:rFonts w:ascii="Times New Roman" w:hAnsi="Times New Roman" w:cs="Times New Roman"/>
          <w:sz w:val="24"/>
          <w:szCs w:val="24"/>
        </w:rPr>
        <w:t>628260, Тюменская область, Ханты-Мансийский автономный округ-Югра, г. Югорск , ул. 40 лет Победы, д.11, кабинеты №307</w:t>
      </w:r>
      <w:r>
        <w:rPr>
          <w:rFonts w:ascii="Times New Roman" w:hAnsi="Times New Roman" w:cs="Times New Roman"/>
          <w:sz w:val="24"/>
          <w:szCs w:val="24"/>
        </w:rPr>
        <w:t>, №</w:t>
      </w:r>
      <w:r w:rsidRPr="006C63B5">
        <w:rPr>
          <w:rFonts w:ascii="Times New Roman" w:hAnsi="Times New Roman" w:cs="Times New Roman"/>
          <w:sz w:val="24"/>
          <w:szCs w:val="24"/>
        </w:rPr>
        <w:t>103,</w:t>
      </w:r>
      <w:r>
        <w:rPr>
          <w:rFonts w:ascii="Times New Roman" w:hAnsi="Times New Roman" w:cs="Times New Roman"/>
          <w:sz w:val="24"/>
          <w:szCs w:val="24"/>
        </w:rPr>
        <w:t xml:space="preserve"> </w:t>
      </w:r>
      <w:r w:rsidRPr="006C63B5">
        <w:rPr>
          <w:rFonts w:ascii="Times New Roman" w:hAnsi="Times New Roman" w:cs="Times New Roman"/>
          <w:sz w:val="24"/>
          <w:szCs w:val="24"/>
        </w:rPr>
        <w:t xml:space="preserve">тел. </w:t>
      </w:r>
    </w:p>
    <w:p w:rsidR="000B014D" w:rsidRPr="006C63B5" w:rsidRDefault="000B014D" w:rsidP="00C9513B">
      <w:pPr>
        <w:pStyle w:val="ConsPlusNormal"/>
        <w:widowControl/>
        <w:ind w:firstLine="0"/>
        <w:rPr>
          <w:rFonts w:ascii="Times New Roman" w:hAnsi="Times New Roman" w:cs="Times New Roman"/>
          <w:sz w:val="24"/>
          <w:szCs w:val="24"/>
        </w:rPr>
      </w:pPr>
      <w:r w:rsidRPr="006C63B5">
        <w:rPr>
          <w:rFonts w:ascii="Times New Roman" w:hAnsi="Times New Roman" w:cs="Times New Roman"/>
          <w:sz w:val="24"/>
          <w:szCs w:val="24"/>
        </w:rPr>
        <w:t>8-(34675</w:t>
      </w:r>
      <w:r>
        <w:rPr>
          <w:rFonts w:ascii="Times New Roman" w:hAnsi="Times New Roman" w:cs="Times New Roman"/>
          <w:sz w:val="24"/>
          <w:szCs w:val="24"/>
        </w:rPr>
        <w:t>)-5-00-10, 5-00-12, 5-00-14.</w:t>
      </w:r>
    </w:p>
    <w:tbl>
      <w:tblPr>
        <w:tblpPr w:leftFromText="180" w:rightFromText="180" w:vertAnchor="page" w:horzAnchor="margin" w:tblpXSpec="center" w:tblpY="4641"/>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660"/>
        <w:gridCol w:w="3482"/>
        <w:gridCol w:w="1762"/>
        <w:gridCol w:w="1724"/>
      </w:tblGrid>
      <w:tr w:rsidR="000B014D" w:rsidRPr="00BE3397" w:rsidTr="00BE3397">
        <w:tc>
          <w:tcPr>
            <w:tcW w:w="709" w:type="dxa"/>
          </w:tcPr>
          <w:p w:rsidR="000B014D" w:rsidRPr="00BE3397" w:rsidRDefault="000B014D" w:rsidP="00BE3397">
            <w:pPr>
              <w:pStyle w:val="ConsPlusNormal"/>
              <w:widowControl/>
              <w:ind w:firstLine="0"/>
              <w:rPr>
                <w:rFonts w:ascii="Times New Roman" w:hAnsi="Times New Roman" w:cs="Times New Roman"/>
                <w:bCs/>
                <w:position w:val="6"/>
                <w:sz w:val="24"/>
                <w:szCs w:val="24"/>
              </w:rPr>
            </w:pPr>
            <w:r w:rsidRPr="00BE3397">
              <w:rPr>
                <w:rFonts w:ascii="Times New Roman" w:hAnsi="Times New Roman" w:cs="Times New Roman"/>
                <w:bCs/>
                <w:position w:val="6"/>
                <w:sz w:val="24"/>
                <w:szCs w:val="24"/>
              </w:rPr>
              <w:t>№ лота</w:t>
            </w:r>
          </w:p>
        </w:tc>
        <w:tc>
          <w:tcPr>
            <w:tcW w:w="2660" w:type="dxa"/>
          </w:tcPr>
          <w:p w:rsidR="000B014D" w:rsidRPr="00BE3397" w:rsidRDefault="000B014D" w:rsidP="00BE3397">
            <w:pPr>
              <w:pStyle w:val="ConsPlusNormal"/>
              <w:widowControl/>
              <w:ind w:firstLine="0"/>
              <w:rPr>
                <w:rFonts w:ascii="Times New Roman" w:hAnsi="Times New Roman" w:cs="Times New Roman"/>
                <w:bCs/>
                <w:position w:val="6"/>
                <w:sz w:val="24"/>
                <w:szCs w:val="24"/>
              </w:rPr>
            </w:pPr>
            <w:r w:rsidRPr="00BE3397">
              <w:rPr>
                <w:rFonts w:ascii="Times New Roman" w:hAnsi="Times New Roman" w:cs="Times New Roman"/>
                <w:bCs/>
                <w:position w:val="6"/>
                <w:sz w:val="24"/>
                <w:szCs w:val="24"/>
              </w:rPr>
              <w:t>Месторасположение</w:t>
            </w:r>
          </w:p>
          <w:p w:rsidR="000B014D" w:rsidRPr="00BE3397" w:rsidRDefault="000B014D" w:rsidP="00BE3397">
            <w:pPr>
              <w:pStyle w:val="ConsPlusNormal"/>
              <w:widowControl/>
              <w:ind w:firstLine="0"/>
              <w:rPr>
                <w:rFonts w:ascii="Times New Roman" w:hAnsi="Times New Roman" w:cs="Times New Roman"/>
                <w:bCs/>
                <w:position w:val="6"/>
                <w:sz w:val="24"/>
                <w:szCs w:val="24"/>
              </w:rPr>
            </w:pPr>
            <w:r w:rsidRPr="00BE3397">
              <w:rPr>
                <w:rFonts w:ascii="Times New Roman" w:hAnsi="Times New Roman" w:cs="Times New Roman"/>
                <w:bCs/>
                <w:position w:val="6"/>
                <w:sz w:val="24"/>
                <w:szCs w:val="24"/>
              </w:rPr>
              <w:t>нежилых помещений</w:t>
            </w:r>
          </w:p>
        </w:tc>
        <w:tc>
          <w:tcPr>
            <w:tcW w:w="3482" w:type="dxa"/>
          </w:tcPr>
          <w:p w:rsidR="000B014D" w:rsidRPr="00BE3397" w:rsidRDefault="000B014D" w:rsidP="00BE3397">
            <w:pPr>
              <w:pStyle w:val="ConsPlusNormal"/>
              <w:widowControl/>
              <w:ind w:firstLine="0"/>
              <w:rPr>
                <w:rFonts w:ascii="Times New Roman" w:hAnsi="Times New Roman" w:cs="Times New Roman"/>
                <w:sz w:val="24"/>
                <w:szCs w:val="24"/>
              </w:rPr>
            </w:pPr>
            <w:r w:rsidRPr="00BE3397">
              <w:rPr>
                <w:rFonts w:ascii="Times New Roman" w:hAnsi="Times New Roman" w:cs="Times New Roman"/>
                <w:bCs/>
                <w:position w:val="6"/>
                <w:sz w:val="24"/>
                <w:szCs w:val="24"/>
              </w:rPr>
              <w:t>Краткая характеристика нежилых помещений</w:t>
            </w:r>
          </w:p>
        </w:tc>
        <w:tc>
          <w:tcPr>
            <w:tcW w:w="1762" w:type="dxa"/>
          </w:tcPr>
          <w:p w:rsidR="000B014D" w:rsidRPr="00BE3397" w:rsidRDefault="000B014D" w:rsidP="00BE3397">
            <w:pPr>
              <w:pStyle w:val="ConsPlusNormal"/>
              <w:widowControl/>
              <w:ind w:firstLine="0"/>
              <w:rPr>
                <w:rFonts w:ascii="Times New Roman" w:hAnsi="Times New Roman" w:cs="Times New Roman"/>
                <w:bCs/>
                <w:position w:val="6"/>
                <w:sz w:val="24"/>
                <w:szCs w:val="24"/>
              </w:rPr>
            </w:pPr>
            <w:r w:rsidRPr="00BE3397">
              <w:rPr>
                <w:rFonts w:ascii="Times New Roman" w:hAnsi="Times New Roman" w:cs="Times New Roman"/>
                <w:bCs/>
                <w:position w:val="6"/>
                <w:sz w:val="24"/>
                <w:szCs w:val="24"/>
              </w:rPr>
              <w:t xml:space="preserve">Техническое </w:t>
            </w:r>
          </w:p>
          <w:p w:rsidR="000B014D" w:rsidRPr="00BE3397" w:rsidRDefault="000B014D" w:rsidP="00BE3397">
            <w:pPr>
              <w:pStyle w:val="ConsPlusNormal"/>
              <w:widowControl/>
              <w:ind w:firstLine="0"/>
              <w:rPr>
                <w:rFonts w:ascii="Times New Roman" w:hAnsi="Times New Roman" w:cs="Times New Roman"/>
                <w:bCs/>
                <w:position w:val="6"/>
                <w:sz w:val="24"/>
                <w:szCs w:val="24"/>
              </w:rPr>
            </w:pPr>
            <w:r w:rsidRPr="00BE3397">
              <w:rPr>
                <w:rFonts w:ascii="Times New Roman" w:hAnsi="Times New Roman" w:cs="Times New Roman"/>
                <w:bCs/>
                <w:position w:val="6"/>
                <w:sz w:val="24"/>
                <w:szCs w:val="24"/>
              </w:rPr>
              <w:t xml:space="preserve">  состояние </w:t>
            </w:r>
          </w:p>
          <w:p w:rsidR="000B014D" w:rsidRPr="00BE3397" w:rsidRDefault="000B014D" w:rsidP="00BE3397">
            <w:pPr>
              <w:pStyle w:val="ConsPlusNormal"/>
              <w:widowControl/>
              <w:ind w:firstLine="0"/>
              <w:rPr>
                <w:rFonts w:ascii="Times New Roman" w:hAnsi="Times New Roman" w:cs="Times New Roman"/>
                <w:bCs/>
                <w:position w:val="6"/>
                <w:sz w:val="24"/>
                <w:szCs w:val="24"/>
              </w:rPr>
            </w:pPr>
          </w:p>
        </w:tc>
        <w:tc>
          <w:tcPr>
            <w:tcW w:w="1724" w:type="dxa"/>
          </w:tcPr>
          <w:p w:rsidR="000B014D" w:rsidRPr="00BE3397" w:rsidRDefault="000B014D" w:rsidP="00BE3397">
            <w:pPr>
              <w:spacing w:after="0" w:line="240" w:lineRule="auto"/>
              <w:contextualSpacing/>
              <w:rPr>
                <w:rFonts w:ascii="Times New Roman" w:hAnsi="Times New Roman"/>
                <w:bCs/>
                <w:position w:val="6"/>
                <w:sz w:val="24"/>
                <w:szCs w:val="24"/>
              </w:rPr>
            </w:pPr>
            <w:r w:rsidRPr="00BE3397">
              <w:rPr>
                <w:rFonts w:ascii="Times New Roman" w:hAnsi="Times New Roman"/>
                <w:bCs/>
                <w:position w:val="6"/>
                <w:sz w:val="24"/>
                <w:szCs w:val="24"/>
              </w:rPr>
              <w:t>Назначение</w:t>
            </w:r>
          </w:p>
          <w:p w:rsidR="000B014D" w:rsidRPr="00BE3397" w:rsidRDefault="000B014D" w:rsidP="00BE3397">
            <w:pPr>
              <w:spacing w:after="0" w:line="240" w:lineRule="auto"/>
              <w:contextualSpacing/>
              <w:rPr>
                <w:rFonts w:ascii="Times New Roman" w:hAnsi="Times New Roman"/>
                <w:bCs/>
                <w:position w:val="6"/>
                <w:sz w:val="24"/>
                <w:szCs w:val="24"/>
              </w:rPr>
            </w:pPr>
          </w:p>
        </w:tc>
      </w:tr>
      <w:tr w:rsidR="000B014D" w:rsidRPr="00BE3397" w:rsidTr="00BE3397">
        <w:tc>
          <w:tcPr>
            <w:tcW w:w="709" w:type="dxa"/>
          </w:tcPr>
          <w:p w:rsidR="000B014D" w:rsidRPr="00BE3397" w:rsidRDefault="000B014D" w:rsidP="00BE3397">
            <w:pPr>
              <w:pStyle w:val="ConsPlusNormal"/>
              <w:widowControl/>
              <w:ind w:firstLine="0"/>
              <w:rPr>
                <w:rFonts w:ascii="Times New Roman" w:hAnsi="Times New Roman" w:cs="Times New Roman"/>
                <w:sz w:val="24"/>
                <w:szCs w:val="24"/>
              </w:rPr>
            </w:pPr>
          </w:p>
          <w:p w:rsidR="000B014D" w:rsidRPr="00BE3397" w:rsidRDefault="000B014D" w:rsidP="00BE3397">
            <w:pPr>
              <w:pStyle w:val="ConsPlusNormal"/>
              <w:widowControl/>
              <w:ind w:firstLine="0"/>
              <w:jc w:val="center"/>
              <w:rPr>
                <w:rFonts w:ascii="Times New Roman" w:hAnsi="Times New Roman" w:cs="Times New Roman"/>
                <w:sz w:val="24"/>
                <w:szCs w:val="24"/>
              </w:rPr>
            </w:pPr>
            <w:r w:rsidRPr="00BE3397">
              <w:rPr>
                <w:rFonts w:ascii="Times New Roman" w:hAnsi="Times New Roman" w:cs="Times New Roman"/>
                <w:sz w:val="24"/>
                <w:szCs w:val="24"/>
              </w:rPr>
              <w:t>1</w:t>
            </w:r>
          </w:p>
        </w:tc>
        <w:tc>
          <w:tcPr>
            <w:tcW w:w="2660" w:type="dxa"/>
          </w:tcPr>
          <w:p w:rsidR="000B014D" w:rsidRPr="00BE3397" w:rsidRDefault="000B014D" w:rsidP="00BE3397">
            <w:pPr>
              <w:keepNext/>
              <w:keepLines/>
              <w:suppressLineNumbers/>
              <w:suppressAutoHyphens/>
              <w:spacing w:after="0" w:line="240" w:lineRule="auto"/>
              <w:contextualSpacing/>
              <w:rPr>
                <w:rFonts w:ascii="Times New Roman" w:hAnsi="Times New Roman"/>
                <w:spacing w:val="10"/>
                <w:sz w:val="24"/>
                <w:szCs w:val="24"/>
              </w:rPr>
            </w:pPr>
            <w:r w:rsidRPr="00BE3397">
              <w:rPr>
                <w:rFonts w:ascii="Times New Roman" w:hAnsi="Times New Roman"/>
                <w:spacing w:val="10"/>
                <w:sz w:val="24"/>
                <w:szCs w:val="24"/>
              </w:rPr>
              <w:t>Ханты-Мансийский автономный округ-Югра, г. Югорск, ул.Механизаторов,</w:t>
            </w:r>
          </w:p>
          <w:p w:rsidR="000B014D" w:rsidRPr="00BE3397" w:rsidRDefault="000B014D" w:rsidP="00BE3397">
            <w:pPr>
              <w:keepNext/>
              <w:keepLines/>
              <w:suppressLineNumbers/>
              <w:suppressAutoHyphens/>
              <w:spacing w:after="0" w:line="240" w:lineRule="auto"/>
              <w:contextualSpacing/>
              <w:rPr>
                <w:rFonts w:ascii="Times New Roman" w:hAnsi="Times New Roman"/>
                <w:spacing w:val="10"/>
                <w:sz w:val="24"/>
                <w:szCs w:val="24"/>
              </w:rPr>
            </w:pPr>
            <w:r w:rsidRPr="00BE3397">
              <w:rPr>
                <w:rFonts w:ascii="Times New Roman" w:hAnsi="Times New Roman"/>
                <w:spacing w:val="10"/>
                <w:sz w:val="24"/>
                <w:szCs w:val="24"/>
              </w:rPr>
              <w:t xml:space="preserve">дом 2 </w:t>
            </w:r>
          </w:p>
        </w:tc>
        <w:tc>
          <w:tcPr>
            <w:tcW w:w="3482" w:type="dxa"/>
          </w:tcPr>
          <w:p w:rsidR="000B014D" w:rsidRPr="00BE3397" w:rsidRDefault="000B014D" w:rsidP="00BE3397">
            <w:pPr>
              <w:keepNext/>
              <w:keepLines/>
              <w:suppressLineNumbers/>
              <w:suppressAutoHyphens/>
              <w:spacing w:after="0" w:line="240" w:lineRule="auto"/>
              <w:contextualSpacing/>
              <w:rPr>
                <w:rFonts w:ascii="Times New Roman" w:hAnsi="Times New Roman"/>
                <w:spacing w:val="10"/>
                <w:sz w:val="24"/>
                <w:szCs w:val="24"/>
              </w:rPr>
            </w:pPr>
            <w:r w:rsidRPr="00BE3397">
              <w:rPr>
                <w:rFonts w:ascii="Times New Roman" w:hAnsi="Times New Roman"/>
                <w:spacing w:val="10"/>
                <w:sz w:val="24"/>
                <w:szCs w:val="24"/>
              </w:rPr>
              <w:t>помещение хлебопекарни в кирпичном одноэтажном здании</w:t>
            </w:r>
            <w:r w:rsidRPr="00BE3397">
              <w:rPr>
                <w:rFonts w:ascii="Times New Roman" w:hAnsi="Times New Roman"/>
                <w:sz w:val="24"/>
                <w:szCs w:val="24"/>
              </w:rPr>
              <w:t xml:space="preserve"> </w:t>
            </w:r>
            <w:r w:rsidRPr="00BE3397">
              <w:rPr>
                <w:rFonts w:ascii="Times New Roman" w:hAnsi="Times New Roman"/>
                <w:spacing w:val="10"/>
                <w:sz w:val="24"/>
                <w:szCs w:val="24"/>
              </w:rPr>
              <w:t xml:space="preserve">общей площадью 639,6кв.м.Имеется центральное отопление, водопровод, канализация </w:t>
            </w:r>
          </w:p>
        </w:tc>
        <w:tc>
          <w:tcPr>
            <w:tcW w:w="1762" w:type="dxa"/>
          </w:tcPr>
          <w:p w:rsidR="000B014D" w:rsidRPr="00BE3397" w:rsidRDefault="000B014D" w:rsidP="00BE3397">
            <w:pPr>
              <w:pStyle w:val="ConsPlusNormal"/>
              <w:widowControl/>
              <w:ind w:firstLine="0"/>
              <w:rPr>
                <w:rFonts w:ascii="Times New Roman" w:hAnsi="Times New Roman" w:cs="Times New Roman"/>
                <w:sz w:val="24"/>
                <w:szCs w:val="24"/>
              </w:rPr>
            </w:pPr>
            <w:r w:rsidRPr="00BE3397">
              <w:rPr>
                <w:rFonts w:ascii="Times New Roman" w:hAnsi="Times New Roman" w:cs="Times New Roman"/>
                <w:sz w:val="24"/>
                <w:szCs w:val="24"/>
              </w:rPr>
              <w:t>требуется косметический ремонт</w:t>
            </w:r>
          </w:p>
        </w:tc>
        <w:tc>
          <w:tcPr>
            <w:tcW w:w="1724" w:type="dxa"/>
          </w:tcPr>
          <w:p w:rsidR="000B014D" w:rsidRPr="00BE3397" w:rsidRDefault="000B014D" w:rsidP="00BE3397">
            <w:pPr>
              <w:spacing w:after="0" w:line="240" w:lineRule="auto"/>
              <w:contextualSpacing/>
              <w:rPr>
                <w:rFonts w:ascii="Times New Roman" w:hAnsi="Times New Roman"/>
                <w:sz w:val="24"/>
                <w:szCs w:val="24"/>
              </w:rPr>
            </w:pPr>
            <w:r w:rsidRPr="00BE3397">
              <w:rPr>
                <w:rFonts w:ascii="Times New Roman" w:hAnsi="Times New Roman"/>
                <w:sz w:val="24"/>
                <w:szCs w:val="24"/>
              </w:rPr>
              <w:t xml:space="preserve">размещение склада,офиса,магазина промышленных товаров, производственных помещений  </w:t>
            </w:r>
          </w:p>
        </w:tc>
      </w:tr>
    </w:tbl>
    <w:p w:rsidR="000B014D" w:rsidRDefault="000B014D" w:rsidP="00C9513B">
      <w:pPr>
        <w:pStyle w:val="ConsPlusNormal"/>
        <w:widowControl/>
        <w:ind w:firstLine="0"/>
        <w:rPr>
          <w:rFonts w:ascii="Times New Roman" w:hAnsi="Times New Roman" w:cs="Times New Roman"/>
          <w:bCs/>
          <w:sz w:val="24"/>
          <w:szCs w:val="24"/>
        </w:rPr>
      </w:pPr>
      <w:r w:rsidRPr="006C63B5">
        <w:rPr>
          <w:rFonts w:ascii="Times New Roman" w:hAnsi="Times New Roman" w:cs="Times New Roman"/>
          <w:bCs/>
          <w:sz w:val="24"/>
          <w:szCs w:val="24"/>
        </w:rPr>
        <w:t xml:space="preserve"> </w:t>
      </w:r>
    </w:p>
    <w:p w:rsidR="000B014D" w:rsidRPr="00664779" w:rsidRDefault="000B014D" w:rsidP="00C9513B">
      <w:pPr>
        <w:pStyle w:val="ConsPlusNormal"/>
        <w:widowControl/>
        <w:ind w:firstLine="0"/>
        <w:rPr>
          <w:rFonts w:ascii="Times New Roman" w:hAnsi="Times New Roman" w:cs="Times New Roman"/>
          <w:bCs/>
          <w:sz w:val="24"/>
          <w:szCs w:val="24"/>
        </w:rPr>
      </w:pPr>
      <w:r w:rsidRPr="009968F5">
        <w:rPr>
          <w:rFonts w:ascii="Times New Roman" w:hAnsi="Times New Roman" w:cs="Times New Roman"/>
          <w:b/>
          <w:bCs/>
          <w:sz w:val="24"/>
          <w:szCs w:val="24"/>
        </w:rPr>
        <w:t>1</w:t>
      </w:r>
      <w:r>
        <w:rPr>
          <w:rFonts w:ascii="Times New Roman" w:hAnsi="Times New Roman" w:cs="Times New Roman"/>
          <w:bCs/>
          <w:sz w:val="24"/>
          <w:szCs w:val="24"/>
        </w:rPr>
        <w:t>.</w:t>
      </w:r>
      <w:r>
        <w:rPr>
          <w:rFonts w:ascii="Times New Roman" w:hAnsi="Times New Roman" w:cs="Times New Roman"/>
          <w:b/>
          <w:bCs/>
          <w:sz w:val="24"/>
          <w:szCs w:val="24"/>
        </w:rPr>
        <w:t>Сведения об объекте и предмете аукциона (лота) приведены в следующей таблице:</w:t>
      </w:r>
    </w:p>
    <w:p w:rsidR="000B014D" w:rsidRDefault="000B014D" w:rsidP="00721D7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Аукцион является открытым по составу участников и по форме подачи  предложений.</w:t>
      </w:r>
    </w:p>
    <w:p w:rsidR="000B014D" w:rsidRPr="00A87529" w:rsidRDefault="000B014D" w:rsidP="00A8752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Срок аренды помещений – 11 месяцев со дня подписания договора.</w:t>
      </w:r>
    </w:p>
    <w:p w:rsidR="000B014D" w:rsidRPr="009968F5" w:rsidRDefault="000B014D" w:rsidP="00383566">
      <w:pPr>
        <w:pStyle w:val="3"/>
        <w:numPr>
          <w:ilvl w:val="0"/>
          <w:numId w:val="0"/>
        </w:numPr>
        <w:suppressAutoHyphens/>
        <w:spacing w:after="0" w:line="240" w:lineRule="auto"/>
        <w:contextualSpacing/>
        <w:rPr>
          <w:rFonts w:ascii="Times New Roman" w:hAnsi="Times New Roman"/>
          <w:sz w:val="24"/>
          <w:szCs w:val="24"/>
        </w:rPr>
      </w:pPr>
      <w:r w:rsidRPr="009968F5">
        <w:rPr>
          <w:rFonts w:ascii="Times New Roman" w:hAnsi="Times New Roman"/>
          <w:sz w:val="24"/>
          <w:szCs w:val="24"/>
        </w:rPr>
        <w:t>1.1.Организатор гарантирует, что он обладает правами, необх</w:t>
      </w:r>
      <w:r>
        <w:rPr>
          <w:rFonts w:ascii="Times New Roman" w:hAnsi="Times New Roman"/>
          <w:sz w:val="24"/>
          <w:szCs w:val="24"/>
        </w:rPr>
        <w:t>одимыми для заключения договора</w:t>
      </w:r>
      <w:r w:rsidRPr="009968F5">
        <w:rPr>
          <w:rFonts w:ascii="Times New Roman" w:hAnsi="Times New Roman"/>
          <w:sz w:val="24"/>
          <w:szCs w:val="24"/>
        </w:rPr>
        <w:t xml:space="preserve"> аренды в качестве арендодателя.</w:t>
      </w:r>
    </w:p>
    <w:p w:rsidR="000B014D" w:rsidRPr="003F3315" w:rsidRDefault="000B014D" w:rsidP="00383566">
      <w:pPr>
        <w:spacing w:after="0" w:line="240" w:lineRule="auto"/>
        <w:rPr>
          <w:rFonts w:ascii="Times New Roman" w:hAnsi="Times New Roman"/>
          <w:color w:val="000000"/>
          <w:spacing w:val="2"/>
          <w:sz w:val="24"/>
          <w:szCs w:val="24"/>
        </w:rPr>
      </w:pPr>
      <w:r>
        <w:rPr>
          <w:rFonts w:ascii="Times New Roman" w:hAnsi="Times New Roman"/>
          <w:sz w:val="24"/>
          <w:szCs w:val="24"/>
        </w:rPr>
        <w:t>1.2.Н</w:t>
      </w:r>
      <w:r w:rsidRPr="009968F5">
        <w:rPr>
          <w:rFonts w:ascii="Times New Roman" w:hAnsi="Times New Roman"/>
          <w:sz w:val="24"/>
          <w:szCs w:val="24"/>
        </w:rPr>
        <w:t xml:space="preserve">ачальная (минимальная) цена договора </w:t>
      </w:r>
      <w:r>
        <w:rPr>
          <w:rFonts w:ascii="Times New Roman" w:hAnsi="Times New Roman"/>
          <w:sz w:val="24"/>
          <w:szCs w:val="24"/>
        </w:rPr>
        <w:t xml:space="preserve"> (цена лота) </w:t>
      </w:r>
      <w:r w:rsidRPr="009968F5">
        <w:rPr>
          <w:rFonts w:ascii="Times New Roman" w:hAnsi="Times New Roman"/>
          <w:sz w:val="24"/>
          <w:szCs w:val="24"/>
        </w:rPr>
        <w:t>определена</w:t>
      </w:r>
      <w:r w:rsidRPr="009968F5">
        <w:rPr>
          <w:sz w:val="24"/>
          <w:szCs w:val="24"/>
        </w:rPr>
        <w:t xml:space="preserve"> в соответствии</w:t>
      </w:r>
      <w:r>
        <w:rPr>
          <w:szCs w:val="24"/>
        </w:rPr>
        <w:t xml:space="preserve"> </w:t>
      </w:r>
      <w:r w:rsidRPr="003F3315">
        <w:rPr>
          <w:rFonts w:ascii="Times New Roman" w:hAnsi="Times New Roman"/>
          <w:sz w:val="24"/>
          <w:szCs w:val="24"/>
        </w:rPr>
        <w:t>с отчетом независимого оценщика № 000118/10 от 09.12.2010.</w:t>
      </w:r>
    </w:p>
    <w:p w:rsidR="000B014D" w:rsidRPr="009968F5" w:rsidRDefault="000B014D" w:rsidP="00383566">
      <w:pPr>
        <w:pStyle w:val="3"/>
        <w:numPr>
          <w:ilvl w:val="0"/>
          <w:numId w:val="0"/>
        </w:numPr>
        <w:suppressAutoHyphens/>
        <w:spacing w:after="0" w:line="240" w:lineRule="auto"/>
        <w:contextualSpacing/>
        <w:rPr>
          <w:rFonts w:ascii="Times New Roman" w:hAnsi="Times New Roman"/>
          <w:sz w:val="24"/>
          <w:szCs w:val="24"/>
        </w:rPr>
      </w:pPr>
      <w:r w:rsidRPr="009968F5">
        <w:rPr>
          <w:rFonts w:ascii="Times New Roman" w:hAnsi="Times New Roman"/>
          <w:sz w:val="24"/>
          <w:szCs w:val="24"/>
        </w:rPr>
        <w:t>1.3. Начальная цена  аренды</w:t>
      </w:r>
      <w:r>
        <w:rPr>
          <w:rFonts w:ascii="Times New Roman" w:hAnsi="Times New Roman"/>
          <w:sz w:val="24"/>
          <w:szCs w:val="24"/>
        </w:rPr>
        <w:t xml:space="preserve"> помещения (цена</w:t>
      </w:r>
      <w:r w:rsidRPr="009968F5">
        <w:rPr>
          <w:rFonts w:ascii="Times New Roman" w:hAnsi="Times New Roman"/>
          <w:sz w:val="24"/>
          <w:szCs w:val="24"/>
        </w:rPr>
        <w:t xml:space="preserve"> лот</w:t>
      </w:r>
      <w:r>
        <w:rPr>
          <w:rFonts w:ascii="Times New Roman" w:hAnsi="Times New Roman"/>
          <w:sz w:val="24"/>
          <w:szCs w:val="24"/>
        </w:rPr>
        <w:t>а)</w:t>
      </w:r>
      <w:r w:rsidRPr="009968F5">
        <w:rPr>
          <w:rFonts w:ascii="Times New Roman" w:hAnsi="Times New Roman"/>
          <w:sz w:val="24"/>
          <w:szCs w:val="24"/>
        </w:rPr>
        <w:t>, указана в извещении о проведении аукциона.</w:t>
      </w:r>
    </w:p>
    <w:p w:rsidR="000B014D" w:rsidRPr="009968F5" w:rsidRDefault="000B014D" w:rsidP="00383566">
      <w:pPr>
        <w:pStyle w:val="3"/>
        <w:numPr>
          <w:ilvl w:val="0"/>
          <w:numId w:val="0"/>
        </w:numPr>
        <w:suppressAutoHyphens/>
        <w:spacing w:after="0" w:line="240" w:lineRule="auto"/>
        <w:contextualSpacing/>
        <w:rPr>
          <w:rFonts w:ascii="Times New Roman" w:hAnsi="Times New Roman"/>
          <w:sz w:val="24"/>
          <w:szCs w:val="24"/>
        </w:rPr>
      </w:pPr>
      <w:r w:rsidRPr="009968F5">
        <w:rPr>
          <w:rFonts w:ascii="Times New Roman" w:hAnsi="Times New Roman"/>
          <w:sz w:val="24"/>
          <w:szCs w:val="24"/>
        </w:rPr>
        <w:t xml:space="preserve">1.4. Помещения на момент окончания срока договора аренды должны находиться в  состоянии, пригодном к эксплуатации  с учетом их нормального износа. </w:t>
      </w:r>
    </w:p>
    <w:p w:rsidR="000B014D" w:rsidRPr="009968F5" w:rsidRDefault="000B014D" w:rsidP="009968F5">
      <w:pPr>
        <w:pStyle w:val="3"/>
        <w:widowControl w:val="0"/>
        <w:numPr>
          <w:ilvl w:val="0"/>
          <w:numId w:val="0"/>
        </w:numPr>
        <w:suppressAutoHyphens/>
        <w:adjustRightInd w:val="0"/>
        <w:spacing w:after="0" w:line="240" w:lineRule="auto"/>
        <w:contextualSpacing/>
        <w:textAlignment w:val="baseline"/>
        <w:rPr>
          <w:rFonts w:ascii="Times New Roman" w:hAnsi="Times New Roman"/>
          <w:b/>
          <w:sz w:val="24"/>
          <w:szCs w:val="24"/>
        </w:rPr>
      </w:pPr>
      <w:r>
        <w:rPr>
          <w:rFonts w:ascii="Times New Roman" w:hAnsi="Times New Roman"/>
          <w:b/>
          <w:sz w:val="24"/>
          <w:szCs w:val="24"/>
        </w:rPr>
        <w:t>2.</w:t>
      </w:r>
      <w:r w:rsidRPr="009968F5">
        <w:rPr>
          <w:rFonts w:ascii="Times New Roman" w:hAnsi="Times New Roman"/>
          <w:b/>
          <w:sz w:val="24"/>
          <w:szCs w:val="24"/>
        </w:rPr>
        <w:t>Форма, сроки и порядок оплаты по договору.</w:t>
      </w:r>
    </w:p>
    <w:p w:rsidR="000B014D" w:rsidRPr="009968F5" w:rsidRDefault="000B014D" w:rsidP="000616A6">
      <w:pPr>
        <w:pStyle w:val="3"/>
        <w:numPr>
          <w:ilvl w:val="0"/>
          <w:numId w:val="0"/>
        </w:numPr>
        <w:suppressAutoHyphens/>
        <w:spacing w:line="240" w:lineRule="auto"/>
        <w:contextualSpacing/>
        <w:rPr>
          <w:rFonts w:ascii="Times New Roman" w:hAnsi="Times New Roman"/>
          <w:sz w:val="24"/>
          <w:szCs w:val="24"/>
        </w:rPr>
      </w:pPr>
      <w:r w:rsidRPr="009968F5">
        <w:rPr>
          <w:rFonts w:ascii="Times New Roman" w:hAnsi="Times New Roman"/>
          <w:sz w:val="24"/>
          <w:szCs w:val="24"/>
        </w:rPr>
        <w:t xml:space="preserve">Арендная плата перечисляется Арендатором  ежемесячно  в порядке предоплаты до 5 числа  текущего месяца на расчетный счет Арендодателя. </w:t>
      </w:r>
    </w:p>
    <w:p w:rsidR="000B014D" w:rsidRPr="009968F5" w:rsidRDefault="000B014D" w:rsidP="009968F5">
      <w:pPr>
        <w:pStyle w:val="3"/>
        <w:widowControl w:val="0"/>
        <w:numPr>
          <w:ilvl w:val="0"/>
          <w:numId w:val="0"/>
        </w:numPr>
        <w:suppressAutoHyphens/>
        <w:adjustRightInd w:val="0"/>
        <w:spacing w:after="0" w:line="240" w:lineRule="auto"/>
        <w:contextualSpacing/>
        <w:textAlignment w:val="baseline"/>
        <w:rPr>
          <w:rFonts w:ascii="Times New Roman" w:hAnsi="Times New Roman"/>
          <w:b/>
          <w:sz w:val="24"/>
          <w:szCs w:val="24"/>
        </w:rPr>
      </w:pPr>
      <w:r>
        <w:rPr>
          <w:rFonts w:ascii="Times New Roman" w:hAnsi="Times New Roman"/>
          <w:b/>
          <w:sz w:val="24"/>
          <w:szCs w:val="24"/>
        </w:rPr>
        <w:t>3.</w:t>
      </w:r>
      <w:r w:rsidRPr="009968F5">
        <w:rPr>
          <w:rFonts w:ascii="Times New Roman" w:hAnsi="Times New Roman"/>
          <w:b/>
          <w:sz w:val="24"/>
          <w:szCs w:val="24"/>
        </w:rPr>
        <w:t>Порядок пересмотра цены  договора аренды.</w:t>
      </w:r>
    </w:p>
    <w:p w:rsidR="000B014D" w:rsidRPr="001D24CA" w:rsidRDefault="000B014D" w:rsidP="00383566">
      <w:pPr>
        <w:autoSpaceDE w:val="0"/>
        <w:autoSpaceDN w:val="0"/>
        <w:spacing w:after="0"/>
        <w:contextualSpacing/>
        <w:rPr>
          <w:rFonts w:ascii="Times New Roman" w:hAnsi="Times New Roman"/>
          <w:sz w:val="24"/>
          <w:szCs w:val="24"/>
        </w:rPr>
      </w:pPr>
      <w:r>
        <w:rPr>
          <w:rFonts w:ascii="Times New Roman" w:hAnsi="Times New Roman"/>
          <w:sz w:val="24"/>
          <w:szCs w:val="24"/>
        </w:rPr>
        <w:t xml:space="preserve">Основанием для изменения размера арендной платы по договору аренды недвижимого имущества в одностороннем порядке являются изменения в нормативных правовых актах Российской Федерации, Ханты-Мансийского автономного округа-Югры, органов местного самоуправления города Югорска, регулирующих порядок определения размера арендной платы. </w:t>
      </w:r>
      <w:r w:rsidRPr="00B11B83">
        <w:rPr>
          <w:rFonts w:ascii="Times New Roman" w:hAnsi="Times New Roman"/>
          <w:sz w:val="24"/>
          <w:szCs w:val="24"/>
        </w:rPr>
        <w:t>Цена заключенного договора не может быть пересмотрена в сторону уменьшения.</w:t>
      </w:r>
    </w:p>
    <w:p w:rsidR="000B014D" w:rsidRDefault="000B014D" w:rsidP="00383566">
      <w:pPr>
        <w:pStyle w:val="a"/>
        <w:contextualSpacing/>
        <w:rPr>
          <w:rFonts w:ascii="Times New Roman" w:hAnsi="Times New Roman" w:cs="Times New Roman"/>
        </w:rPr>
      </w:pPr>
      <w:r>
        <w:rPr>
          <w:rFonts w:ascii="Times New Roman" w:hAnsi="Times New Roman" w:cs="Times New Roman"/>
        </w:rPr>
        <w:t>4.Порядок, место, дата начала и время окончания срока подачи заявок на участие в аукционе.</w:t>
      </w:r>
    </w:p>
    <w:p w:rsidR="000B014D" w:rsidRDefault="000B014D" w:rsidP="00B9729B">
      <w:pPr>
        <w:pStyle w:val="a"/>
        <w:contextualSpacing/>
        <w:rPr>
          <w:rFonts w:ascii="Times New Roman" w:hAnsi="Times New Roman" w:cs="Times New Roman"/>
          <w:b w:val="0"/>
        </w:rPr>
      </w:pPr>
      <w:r>
        <w:rPr>
          <w:rFonts w:ascii="Times New Roman" w:hAnsi="Times New Roman" w:cs="Times New Roman"/>
          <w:b w:val="0"/>
        </w:rPr>
        <w:t xml:space="preserve">4.1 Заявки на участие в аукционе принимаются с 25 декабря 2010 года по 15 февраля 2011 года  до 16 часов по местному времени. </w:t>
      </w:r>
    </w:p>
    <w:p w:rsidR="000B014D" w:rsidRDefault="000B014D" w:rsidP="00B9729B">
      <w:pPr>
        <w:keepNext/>
        <w:keepLines/>
        <w:suppressLineNumbers/>
        <w:suppressAutoHyphens/>
        <w:spacing w:after="0" w:line="240" w:lineRule="auto"/>
        <w:contextualSpacing/>
        <w:rPr>
          <w:rFonts w:ascii="Times New Roman" w:hAnsi="Times New Roman"/>
          <w:sz w:val="24"/>
          <w:szCs w:val="24"/>
        </w:rPr>
      </w:pPr>
      <w:r>
        <w:rPr>
          <w:rFonts w:ascii="Times New Roman" w:hAnsi="Times New Roman"/>
          <w:sz w:val="24"/>
          <w:szCs w:val="24"/>
        </w:rPr>
        <w:t>Место подачи заявки</w:t>
      </w:r>
      <w:r>
        <w:rPr>
          <w:rFonts w:ascii="Times New Roman" w:hAnsi="Times New Roman"/>
          <w:b/>
          <w:sz w:val="24"/>
          <w:szCs w:val="24"/>
        </w:rPr>
        <w:t xml:space="preserve">: </w:t>
      </w:r>
      <w:r>
        <w:rPr>
          <w:rFonts w:ascii="Times New Roman" w:hAnsi="Times New Roman"/>
          <w:sz w:val="24"/>
          <w:szCs w:val="24"/>
        </w:rPr>
        <w:t>628260, Ханты-Мансийский автономный округ - Югра, г. Югорск, ул. 40 лет Победы, д.11, кабинеты 103, 114 в рабочие дни с 10</w:t>
      </w:r>
      <w:r>
        <w:rPr>
          <w:rFonts w:ascii="Times New Roman" w:hAnsi="Times New Roman"/>
          <w:sz w:val="24"/>
          <w:szCs w:val="24"/>
          <w:vertAlign w:val="superscript"/>
        </w:rPr>
        <w:t>00</w:t>
      </w:r>
      <w:r>
        <w:rPr>
          <w:rFonts w:ascii="Times New Roman" w:hAnsi="Times New Roman"/>
          <w:sz w:val="24"/>
          <w:szCs w:val="24"/>
        </w:rPr>
        <w:t xml:space="preserve"> до 16</w:t>
      </w:r>
      <w:r>
        <w:rPr>
          <w:rFonts w:ascii="Times New Roman" w:hAnsi="Times New Roman"/>
          <w:sz w:val="24"/>
          <w:szCs w:val="24"/>
          <w:vertAlign w:val="superscript"/>
        </w:rPr>
        <w:t>00</w:t>
      </w:r>
      <w:r>
        <w:rPr>
          <w:rFonts w:ascii="Times New Roman" w:hAnsi="Times New Roman"/>
          <w:sz w:val="24"/>
          <w:szCs w:val="24"/>
        </w:rPr>
        <w:t xml:space="preserve">часов </w:t>
      </w:r>
      <w:r>
        <w:rPr>
          <w:rFonts w:ascii="Times New Roman" w:hAnsi="Times New Roman"/>
          <w:sz w:val="24"/>
          <w:szCs w:val="24"/>
          <w:vertAlign w:val="superscript"/>
        </w:rPr>
        <w:t xml:space="preserve"> </w:t>
      </w:r>
      <w:r>
        <w:rPr>
          <w:rFonts w:ascii="Times New Roman" w:hAnsi="Times New Roman"/>
          <w:sz w:val="24"/>
          <w:szCs w:val="24"/>
        </w:rPr>
        <w:t>по местному времени.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00часов</w:t>
      </w:r>
      <w:r>
        <w:rPr>
          <w:rFonts w:ascii="Times New Roman" w:hAnsi="Times New Roman"/>
          <w:sz w:val="24"/>
          <w:szCs w:val="24"/>
        </w:rPr>
        <w:t xml:space="preserve">. </w:t>
      </w:r>
    </w:p>
    <w:p w:rsidR="000B014D" w:rsidRDefault="000B014D" w:rsidP="00383566">
      <w:pPr>
        <w:keepNext/>
        <w:keepLines/>
        <w:suppressLineNumbers/>
        <w:suppressAutoHyphens/>
        <w:spacing w:after="0" w:line="240" w:lineRule="auto"/>
        <w:rPr>
          <w:rFonts w:ascii="Times New Roman" w:hAnsi="Times New Roman"/>
          <w:sz w:val="24"/>
          <w:szCs w:val="24"/>
        </w:rPr>
      </w:pPr>
      <w:r>
        <w:rPr>
          <w:rFonts w:ascii="Times New Roman" w:hAnsi="Times New Roman"/>
          <w:sz w:val="24"/>
          <w:szCs w:val="24"/>
        </w:rPr>
        <w:t>4.2.Подача заявки</w:t>
      </w:r>
      <w:r w:rsidRPr="00CB30C0">
        <w:rPr>
          <w:rFonts w:ascii="Times New Roman" w:hAnsi="Times New Roman"/>
          <w:sz w:val="24"/>
          <w:szCs w:val="24"/>
        </w:rPr>
        <w:t xml:space="preserve"> </w:t>
      </w:r>
      <w:r>
        <w:rPr>
          <w:rFonts w:ascii="Times New Roman" w:hAnsi="Times New Roman"/>
          <w:sz w:val="24"/>
          <w:szCs w:val="24"/>
        </w:rPr>
        <w:t xml:space="preserve">в письменной форме </w:t>
      </w:r>
      <w:r>
        <w:rPr>
          <w:rFonts w:ascii="Times New Roman" w:hAnsi="Times New Roman"/>
          <w:i/>
          <w:sz w:val="24"/>
          <w:szCs w:val="24"/>
        </w:rPr>
        <w:t>(Приложение 1)</w:t>
      </w:r>
      <w:r>
        <w:rPr>
          <w:rFonts w:ascii="Times New Roman" w:hAnsi="Times New Roman"/>
          <w:sz w:val="24"/>
          <w:szCs w:val="24"/>
        </w:rPr>
        <w:t xml:space="preserve"> с указанием номера лота на участие в аукционе</w:t>
      </w:r>
      <w:r w:rsidRPr="008A3FC2">
        <w:rPr>
          <w:rFonts w:ascii="Times New Roman" w:hAnsi="Times New Roman"/>
          <w:sz w:val="24"/>
          <w:szCs w:val="24"/>
        </w:rPr>
        <w:t xml:space="preserve"> </w:t>
      </w:r>
      <w:r>
        <w:rPr>
          <w:rFonts w:ascii="Times New Roman" w:hAnsi="Times New Roman"/>
          <w:sz w:val="24"/>
          <w:szCs w:val="24"/>
        </w:rPr>
        <w:t xml:space="preserve"> в соответствии со статьей 438 Гражданского кодекса Российской Федерации является акцептом оферты  на участие в аукционе (далее – заявка).</w:t>
      </w:r>
    </w:p>
    <w:p w:rsidR="000B014D" w:rsidRPr="00DA2E24" w:rsidRDefault="000B014D" w:rsidP="00383566">
      <w:pPr>
        <w:keepNext/>
        <w:keepLines/>
        <w:suppressLineNumbers/>
        <w:suppressAutoHyphens/>
        <w:spacing w:after="0" w:line="240" w:lineRule="auto"/>
        <w:rPr>
          <w:rFonts w:ascii="Times New Roman" w:hAnsi="Times New Roman"/>
          <w:sz w:val="24"/>
          <w:szCs w:val="24"/>
        </w:rPr>
      </w:pPr>
      <w:r>
        <w:rPr>
          <w:rFonts w:ascii="Times New Roman" w:hAnsi="Times New Roman"/>
          <w:sz w:val="24"/>
          <w:szCs w:val="24"/>
        </w:rPr>
        <w:t>4.3.</w:t>
      </w:r>
      <w:r w:rsidRPr="00DA2E24">
        <w:rPr>
          <w:rFonts w:ascii="Times New Roman" w:hAnsi="Times New Roman"/>
          <w:sz w:val="24"/>
          <w:szCs w:val="24"/>
        </w:rPr>
        <w:t xml:space="preserve">Заявка на участие в аукционе должна содержать </w:t>
      </w:r>
      <w:r>
        <w:rPr>
          <w:rFonts w:ascii="Times New Roman" w:hAnsi="Times New Roman"/>
          <w:sz w:val="24"/>
          <w:szCs w:val="24"/>
        </w:rPr>
        <w:t xml:space="preserve">следующие </w:t>
      </w:r>
      <w:r w:rsidRPr="00DA2E24">
        <w:rPr>
          <w:rFonts w:ascii="Times New Roman" w:hAnsi="Times New Roman"/>
          <w:sz w:val="24"/>
          <w:szCs w:val="24"/>
        </w:rPr>
        <w:t>сведения и документы о заявителе, подавшем такую заявку:</w:t>
      </w:r>
      <w:r>
        <w:rPr>
          <w:rFonts w:ascii="Times New Roman" w:hAnsi="Times New Roman"/>
          <w:sz w:val="24"/>
          <w:szCs w:val="24"/>
        </w:rPr>
        <w:t xml:space="preserve"> </w:t>
      </w:r>
    </w:p>
    <w:p w:rsidR="000B014D" w:rsidRDefault="000B014D" w:rsidP="00383566">
      <w:pPr>
        <w:spacing w:after="0" w:line="240" w:lineRule="auto"/>
        <w:rPr>
          <w:rFonts w:ascii="Times New Roman" w:hAnsi="Times New Roman"/>
          <w:sz w:val="24"/>
          <w:szCs w:val="24"/>
        </w:rPr>
      </w:pPr>
      <w:r>
        <w:rPr>
          <w:rFonts w:ascii="Times New Roman" w:hAnsi="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014D" w:rsidRDefault="000B014D" w:rsidP="00383566">
      <w:pPr>
        <w:spacing w:after="0" w:line="240" w:lineRule="auto"/>
        <w:rPr>
          <w:rFonts w:ascii="Times New Roman" w:hAnsi="Times New Roman"/>
          <w:sz w:val="24"/>
          <w:szCs w:val="24"/>
        </w:rPr>
      </w:pPr>
      <w:r>
        <w:rPr>
          <w:rFonts w:ascii="Times New Roman" w:hAnsi="Times New Roman"/>
          <w:sz w:val="24"/>
          <w:szCs w:val="24"/>
        </w:rPr>
        <w:t xml:space="preserve">б) полученную не ранее чем за шесть месяцев до даты размещения на официальном сайте торгов </w:t>
      </w:r>
      <w:hyperlink r:id="rId5" w:history="1">
        <w:r w:rsidRPr="004634EC">
          <w:rPr>
            <w:rStyle w:val="Hyperlink"/>
            <w:rFonts w:ascii="Times New Roman" w:hAnsi="Times New Roman"/>
            <w:sz w:val="24"/>
            <w:szCs w:val="24"/>
            <w:lang w:val="en-US"/>
          </w:rPr>
          <w:t>www</w:t>
        </w:r>
        <w:r w:rsidRPr="004634EC">
          <w:rPr>
            <w:rStyle w:val="Hyperlink"/>
            <w:rFonts w:ascii="Times New Roman" w:hAnsi="Times New Roman"/>
            <w:sz w:val="24"/>
            <w:szCs w:val="24"/>
          </w:rPr>
          <w:t>.</w:t>
        </w:r>
        <w:r w:rsidRPr="004634EC">
          <w:rPr>
            <w:rStyle w:val="Hyperlink"/>
            <w:rFonts w:ascii="Times New Roman" w:hAnsi="Times New Roman"/>
            <w:sz w:val="24"/>
            <w:szCs w:val="24"/>
            <w:lang w:val="en-US"/>
          </w:rPr>
          <w:t>adm</w:t>
        </w:r>
        <w:r w:rsidRPr="00FB14E4">
          <w:rPr>
            <w:rStyle w:val="Hyperlink"/>
            <w:rFonts w:ascii="Times New Roman" w:hAnsi="Times New Roman"/>
            <w:sz w:val="24"/>
            <w:szCs w:val="24"/>
          </w:rPr>
          <w:t>.</w:t>
        </w:r>
        <w:r w:rsidRPr="004634EC">
          <w:rPr>
            <w:rStyle w:val="Hyperlink"/>
            <w:rFonts w:ascii="Times New Roman" w:hAnsi="Times New Roman"/>
            <w:sz w:val="24"/>
            <w:szCs w:val="24"/>
            <w:lang w:val="en-US"/>
          </w:rPr>
          <w:t>ugorsk</w:t>
        </w:r>
        <w:r w:rsidRPr="004634EC">
          <w:rPr>
            <w:rStyle w:val="Hyperlink"/>
            <w:rFonts w:ascii="Times New Roman" w:hAnsi="Times New Roman"/>
            <w:sz w:val="24"/>
            <w:szCs w:val="24"/>
          </w:rPr>
          <w:t>.</w:t>
        </w:r>
        <w:r w:rsidRPr="004634EC">
          <w:rPr>
            <w:rStyle w:val="Hyperlink"/>
            <w:rFonts w:ascii="Times New Roman" w:hAnsi="Times New Roman"/>
            <w:sz w:val="24"/>
            <w:szCs w:val="24"/>
            <w:lang w:val="en-US"/>
          </w:rPr>
          <w:t>ru</w:t>
        </w:r>
      </w:hyperlink>
      <w:r>
        <w:rPr>
          <w:rFonts w:ascii="Times New Roman" w:hAnsi="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6" w:history="1">
        <w:r w:rsidRPr="004634EC">
          <w:rPr>
            <w:rStyle w:val="Hyperlink"/>
            <w:rFonts w:ascii="Times New Roman" w:hAnsi="Times New Roman"/>
            <w:sz w:val="24"/>
            <w:szCs w:val="24"/>
            <w:lang w:val="en-US"/>
          </w:rPr>
          <w:t>www</w:t>
        </w:r>
        <w:r w:rsidRPr="004634EC">
          <w:rPr>
            <w:rStyle w:val="Hyperlink"/>
            <w:rFonts w:ascii="Times New Roman" w:hAnsi="Times New Roman"/>
            <w:sz w:val="24"/>
            <w:szCs w:val="24"/>
          </w:rPr>
          <w:t>.</w:t>
        </w:r>
        <w:r w:rsidRPr="004634EC">
          <w:rPr>
            <w:rStyle w:val="Hyperlink"/>
            <w:rFonts w:ascii="Times New Roman" w:hAnsi="Times New Roman"/>
            <w:sz w:val="24"/>
            <w:szCs w:val="24"/>
            <w:lang w:val="en-US"/>
          </w:rPr>
          <w:t>adm</w:t>
        </w:r>
        <w:r w:rsidRPr="00FB14E4">
          <w:rPr>
            <w:rStyle w:val="Hyperlink"/>
            <w:rFonts w:ascii="Times New Roman" w:hAnsi="Times New Roman"/>
            <w:sz w:val="24"/>
            <w:szCs w:val="24"/>
          </w:rPr>
          <w:t>.</w:t>
        </w:r>
        <w:r w:rsidRPr="004634EC">
          <w:rPr>
            <w:rStyle w:val="Hyperlink"/>
            <w:rFonts w:ascii="Times New Roman" w:hAnsi="Times New Roman"/>
            <w:sz w:val="24"/>
            <w:szCs w:val="24"/>
            <w:lang w:val="en-US"/>
          </w:rPr>
          <w:t>ugorsk</w:t>
        </w:r>
        <w:r w:rsidRPr="004634EC">
          <w:rPr>
            <w:rStyle w:val="Hyperlink"/>
            <w:rFonts w:ascii="Times New Roman" w:hAnsi="Times New Roman"/>
            <w:sz w:val="24"/>
            <w:szCs w:val="24"/>
          </w:rPr>
          <w:t>.</w:t>
        </w:r>
        <w:r w:rsidRPr="004634EC">
          <w:rPr>
            <w:rStyle w:val="Hyperlink"/>
            <w:rFonts w:ascii="Times New Roman" w:hAnsi="Times New Roman"/>
            <w:sz w:val="24"/>
            <w:szCs w:val="24"/>
            <w:lang w:val="en-US"/>
          </w:rPr>
          <w:t>ru</w:t>
        </w:r>
      </w:hyperlink>
      <w:r>
        <w:rPr>
          <w:rFonts w:ascii="Times New Roman" w:hAnsi="Times New Roman"/>
          <w:sz w:val="24"/>
          <w:szCs w:val="24"/>
        </w:rPr>
        <w:t xml:space="preserve">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w:t>
      </w:r>
      <w:hyperlink r:id="rId7" w:history="1">
        <w:r w:rsidRPr="004634EC">
          <w:rPr>
            <w:rStyle w:val="Hyperlink"/>
            <w:rFonts w:ascii="Times New Roman" w:hAnsi="Times New Roman"/>
            <w:sz w:val="24"/>
            <w:szCs w:val="24"/>
            <w:lang w:val="en-US"/>
          </w:rPr>
          <w:t>www</w:t>
        </w:r>
        <w:r w:rsidRPr="004634EC">
          <w:rPr>
            <w:rStyle w:val="Hyperlink"/>
            <w:rFonts w:ascii="Times New Roman" w:hAnsi="Times New Roman"/>
            <w:sz w:val="24"/>
            <w:szCs w:val="24"/>
          </w:rPr>
          <w:t>.</w:t>
        </w:r>
        <w:r w:rsidRPr="004634EC">
          <w:rPr>
            <w:rStyle w:val="Hyperlink"/>
            <w:rFonts w:ascii="Times New Roman" w:hAnsi="Times New Roman"/>
            <w:sz w:val="24"/>
            <w:szCs w:val="24"/>
            <w:lang w:val="en-US"/>
          </w:rPr>
          <w:t>adm</w:t>
        </w:r>
        <w:r w:rsidRPr="00FB14E4">
          <w:rPr>
            <w:rStyle w:val="Hyperlink"/>
            <w:rFonts w:ascii="Times New Roman" w:hAnsi="Times New Roman"/>
            <w:sz w:val="24"/>
            <w:szCs w:val="24"/>
          </w:rPr>
          <w:t>.</w:t>
        </w:r>
        <w:r w:rsidRPr="004634EC">
          <w:rPr>
            <w:rStyle w:val="Hyperlink"/>
            <w:rFonts w:ascii="Times New Roman" w:hAnsi="Times New Roman"/>
            <w:sz w:val="24"/>
            <w:szCs w:val="24"/>
            <w:lang w:val="en-US"/>
          </w:rPr>
          <w:t>ugorsk</w:t>
        </w:r>
        <w:r w:rsidRPr="004634EC">
          <w:rPr>
            <w:rStyle w:val="Hyperlink"/>
            <w:rFonts w:ascii="Times New Roman" w:hAnsi="Times New Roman"/>
            <w:sz w:val="24"/>
            <w:szCs w:val="24"/>
          </w:rPr>
          <w:t>.</w:t>
        </w:r>
        <w:r w:rsidRPr="004634EC">
          <w:rPr>
            <w:rStyle w:val="Hyperlink"/>
            <w:rFonts w:ascii="Times New Roman" w:hAnsi="Times New Roman"/>
            <w:sz w:val="24"/>
            <w:szCs w:val="24"/>
            <w:lang w:val="en-US"/>
          </w:rPr>
          <w:t>ru</w:t>
        </w:r>
      </w:hyperlink>
      <w:r>
        <w:t xml:space="preserve"> </w:t>
      </w:r>
      <w:r>
        <w:rPr>
          <w:rFonts w:ascii="Times New Roman" w:hAnsi="Times New Roman"/>
          <w:sz w:val="24"/>
          <w:szCs w:val="24"/>
        </w:rPr>
        <w:t>извещения о проведении аукциона;</w:t>
      </w:r>
    </w:p>
    <w:p w:rsidR="000B014D" w:rsidRDefault="000B014D" w:rsidP="00383566">
      <w:pPr>
        <w:spacing w:after="0" w:line="240" w:lineRule="auto"/>
        <w:rPr>
          <w:rFonts w:ascii="Times New Roman" w:hAnsi="Times New Roman"/>
          <w:sz w:val="24"/>
          <w:szCs w:val="24"/>
        </w:rPr>
      </w:pPr>
      <w:r>
        <w:rPr>
          <w:rFonts w:ascii="Times New Roman" w:hAnsi="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B014D" w:rsidRDefault="000B014D" w:rsidP="00383566">
      <w:pPr>
        <w:pStyle w:val="ListParagraph"/>
        <w:spacing w:after="0" w:line="240" w:lineRule="auto"/>
        <w:ind w:left="0"/>
        <w:rPr>
          <w:rFonts w:ascii="Times New Roman" w:hAnsi="Times New Roman"/>
          <w:sz w:val="24"/>
          <w:szCs w:val="24"/>
        </w:rPr>
      </w:pPr>
      <w:r>
        <w:rPr>
          <w:rFonts w:ascii="Times New Roman" w:hAnsi="Times New Roman"/>
          <w:sz w:val="24"/>
          <w:szCs w:val="24"/>
        </w:rPr>
        <w:t>г) копии учредительных документов заявителя (для юридических лиц);</w:t>
      </w:r>
    </w:p>
    <w:p w:rsidR="000B014D" w:rsidRDefault="000B014D" w:rsidP="00383566">
      <w:pPr>
        <w:pStyle w:val="ListParagraph"/>
        <w:spacing w:after="0"/>
        <w:ind w:left="0"/>
        <w:rPr>
          <w:rFonts w:ascii="Times New Roman" w:hAnsi="Times New Roman"/>
          <w:sz w:val="24"/>
          <w:szCs w:val="24"/>
        </w:rPr>
      </w:pPr>
      <w:r>
        <w:rPr>
          <w:rFonts w:ascii="Times New Roman" w:hAnsi="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B014D" w:rsidRDefault="000B014D" w:rsidP="00C9513B">
      <w:pPr>
        <w:pStyle w:val="ListParagraph"/>
        <w:ind w:left="0"/>
        <w:rPr>
          <w:rFonts w:ascii="Times New Roman" w:hAnsi="Times New Roman"/>
          <w:sz w:val="24"/>
          <w:szCs w:val="24"/>
        </w:rPr>
      </w:pPr>
      <w:r>
        <w:rPr>
          <w:rFonts w:ascii="Times New Roman" w:hAnsi="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B014D" w:rsidRDefault="000B014D" w:rsidP="00383566">
      <w:pPr>
        <w:pStyle w:val="ListParagraph"/>
        <w:spacing w:after="0"/>
        <w:ind w:left="0"/>
        <w:rPr>
          <w:rFonts w:ascii="Times New Roman" w:hAnsi="Times New Roman"/>
          <w:sz w:val="24"/>
          <w:szCs w:val="24"/>
        </w:rPr>
      </w:pPr>
      <w:r>
        <w:rPr>
          <w:rFonts w:ascii="Times New Roman" w:hAnsi="Times New Roman"/>
          <w:sz w:val="24"/>
          <w:szCs w:val="24"/>
        </w:rPr>
        <w:t>В соответствии с Федеральным законом от 27 июля 2006 года №149-ФЗ  «Об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0B014D" w:rsidRDefault="000B014D" w:rsidP="00383566">
      <w:pPr>
        <w:pStyle w:val="a"/>
        <w:contextualSpacing/>
        <w:rPr>
          <w:rFonts w:ascii="Times New Roman" w:hAnsi="Times New Roman" w:cs="Times New Roman"/>
          <w:b w:val="0"/>
        </w:rPr>
      </w:pPr>
      <w:r>
        <w:rPr>
          <w:rFonts w:ascii="Times New Roman" w:hAnsi="Times New Roman" w:cs="Times New Roman"/>
        </w:rPr>
        <w:t>5.Требования к участникам аукциона</w:t>
      </w:r>
      <w:r>
        <w:rPr>
          <w:rFonts w:ascii="Times New Roman" w:hAnsi="Times New Roman" w:cs="Times New Roman"/>
          <w:b w:val="0"/>
        </w:rPr>
        <w:t>.</w:t>
      </w:r>
    </w:p>
    <w:p w:rsidR="000B014D" w:rsidRDefault="000B014D" w:rsidP="00C668F4">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5.1.Участником (далее заявителем) аукциона может быть любое юридическое лицо независимо от организационно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w:t>
      </w:r>
      <w:r w:rsidRPr="00C668F4">
        <w:rPr>
          <w:rFonts w:ascii="Times New Roman" w:hAnsi="Times New Roman" w:cs="Times New Roman"/>
          <w:sz w:val="24"/>
          <w:szCs w:val="24"/>
        </w:rPr>
        <w:t xml:space="preserve"> </w:t>
      </w:r>
      <w:r>
        <w:rPr>
          <w:rFonts w:ascii="Times New Roman" w:hAnsi="Times New Roman" w:cs="Times New Roman"/>
          <w:sz w:val="24"/>
          <w:szCs w:val="24"/>
        </w:rPr>
        <w:t>претендующие на заключение договора, своевременно подавшие заявки и представившие надлежащим образом оформленные документы в необходимом количестве и в соответствии с перечнем, указанным в аукционной документации.</w:t>
      </w:r>
    </w:p>
    <w:p w:rsidR="000B014D" w:rsidRDefault="000B014D" w:rsidP="00383566">
      <w:pPr>
        <w:spacing w:after="0"/>
        <w:rPr>
          <w:rFonts w:ascii="Times New Roman" w:hAnsi="Times New Roman"/>
          <w:sz w:val="24"/>
          <w:szCs w:val="24"/>
        </w:rPr>
      </w:pPr>
      <w:r>
        <w:rPr>
          <w:rFonts w:ascii="Times New Roman" w:hAnsi="Times New Roman"/>
          <w:sz w:val="24"/>
          <w:szCs w:val="24"/>
        </w:rPr>
        <w:t>5.2.Участники аукциона должны соответствовать требованиям, установленным законодательствам Российской Федерации к таким участникам.</w:t>
      </w:r>
    </w:p>
    <w:p w:rsidR="000B014D" w:rsidRDefault="000B014D" w:rsidP="00C9513B">
      <w:pPr>
        <w:pStyle w:val="a"/>
        <w:contextualSpacing/>
        <w:rPr>
          <w:rFonts w:ascii="Times New Roman" w:hAnsi="Times New Roman" w:cs="Times New Roman"/>
          <w:b w:val="0"/>
        </w:rPr>
      </w:pPr>
      <w:r>
        <w:rPr>
          <w:rFonts w:ascii="Times New Roman" w:hAnsi="Times New Roman" w:cs="Times New Roman"/>
        </w:rPr>
        <w:t>6.Порядок отзыва заявок на участие в аукционе.</w:t>
      </w:r>
    </w:p>
    <w:p w:rsidR="000B014D" w:rsidRDefault="000B014D" w:rsidP="00383566">
      <w:pPr>
        <w:spacing w:after="0" w:line="240" w:lineRule="auto"/>
        <w:rPr>
          <w:rFonts w:ascii="Times New Roman" w:hAnsi="Times New Roman"/>
          <w:sz w:val="24"/>
          <w:szCs w:val="24"/>
        </w:rPr>
      </w:pPr>
      <w:r>
        <w:rPr>
          <w:rFonts w:ascii="Times New Roman" w:hAnsi="Times New Roman"/>
          <w:sz w:val="24"/>
          <w:szCs w:val="24"/>
        </w:rPr>
        <w:t>6.1. Заявитель вправе отозвать заявку в любое время до установленной даты и времени начала рассмотрения заявок на участие в аукционе.</w:t>
      </w:r>
    </w:p>
    <w:p w:rsidR="000B014D" w:rsidRDefault="000B014D" w:rsidP="00383566">
      <w:pPr>
        <w:spacing w:after="0" w:line="240" w:lineRule="auto"/>
        <w:rPr>
          <w:rFonts w:ascii="Times New Roman" w:hAnsi="Times New Roman"/>
          <w:sz w:val="24"/>
          <w:szCs w:val="24"/>
        </w:rPr>
      </w:pPr>
      <w:r>
        <w:rPr>
          <w:rFonts w:ascii="Times New Roman" w:hAnsi="Times New Roman"/>
          <w:sz w:val="24"/>
          <w:szCs w:val="24"/>
        </w:rPr>
        <w:t>Рассмотрение заявок – 17 февраля 2011 года в 16:00 часов по местному времени.</w:t>
      </w:r>
    </w:p>
    <w:p w:rsidR="000B014D" w:rsidRDefault="000B014D" w:rsidP="00383566">
      <w:pPr>
        <w:spacing w:after="0"/>
        <w:rPr>
          <w:rFonts w:ascii="Times New Roman" w:hAnsi="Times New Roman"/>
          <w:sz w:val="24"/>
          <w:szCs w:val="24"/>
        </w:rPr>
      </w:pPr>
      <w:r>
        <w:rPr>
          <w:rFonts w:ascii="Times New Roman" w:hAnsi="Times New Roman"/>
          <w:sz w:val="24"/>
          <w:szCs w:val="24"/>
        </w:rPr>
        <w:t>6.2 . Заявки отзываются в следующем порядке:</w:t>
      </w:r>
    </w:p>
    <w:p w:rsidR="000B014D" w:rsidRDefault="000B014D" w:rsidP="00383566">
      <w:pPr>
        <w:spacing w:after="0"/>
        <w:rPr>
          <w:rFonts w:ascii="Times New Roman" w:hAnsi="Times New Roman"/>
          <w:sz w:val="24"/>
          <w:szCs w:val="24"/>
        </w:rPr>
      </w:pPr>
      <w:r>
        <w:rPr>
          <w:rFonts w:ascii="Times New Roman" w:hAnsi="Times New Roman"/>
          <w:sz w:val="24"/>
          <w:szCs w:val="24"/>
        </w:rPr>
        <w:t xml:space="preserve">-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0B014D" w:rsidRDefault="000B014D" w:rsidP="00D646D6">
      <w:pPr>
        <w:spacing w:after="0"/>
        <w:rPr>
          <w:rFonts w:ascii="Times New Roman" w:hAnsi="Times New Roman"/>
          <w:sz w:val="24"/>
          <w:szCs w:val="24"/>
        </w:rPr>
      </w:pPr>
      <w:r>
        <w:rPr>
          <w:rFonts w:ascii="Times New Roman" w:hAnsi="Times New Roman"/>
          <w:sz w:val="24"/>
          <w:szCs w:val="24"/>
        </w:rPr>
        <w:t>- Уведомление об отзыве заявки должно быть скреплено печатью и заверено подписью уполномоченного лица. Уведомления об отзыве заявок подаются по адресу: 628260, Ханты-Мансийский автономный округ - Югра, г. Югорск, ул. 40 Лет Победы, д.11, кабинет 103, в рабочие дни с 10</w:t>
      </w:r>
      <w:r>
        <w:rPr>
          <w:rFonts w:ascii="Times New Roman" w:hAnsi="Times New Roman"/>
          <w:sz w:val="24"/>
          <w:szCs w:val="24"/>
          <w:vertAlign w:val="superscript"/>
        </w:rPr>
        <w:t>00</w:t>
      </w:r>
      <w:r>
        <w:rPr>
          <w:rFonts w:ascii="Times New Roman" w:hAnsi="Times New Roman"/>
          <w:sz w:val="24"/>
          <w:szCs w:val="24"/>
        </w:rPr>
        <w:t xml:space="preserve"> до 16</w:t>
      </w:r>
      <w:r>
        <w:rPr>
          <w:rFonts w:ascii="Times New Roman" w:hAnsi="Times New Roman"/>
          <w:sz w:val="24"/>
          <w:szCs w:val="24"/>
          <w:vertAlign w:val="superscript"/>
        </w:rPr>
        <w:t>00</w:t>
      </w:r>
      <w:r>
        <w:rPr>
          <w:rFonts w:ascii="Times New Roman" w:hAnsi="Times New Roman"/>
          <w:sz w:val="24"/>
          <w:szCs w:val="24"/>
        </w:rPr>
        <w:t xml:space="preserve">, </w:t>
      </w:r>
      <w:r>
        <w:rPr>
          <w:rFonts w:ascii="Times New Roman" w:hAnsi="Times New Roman"/>
          <w:sz w:val="24"/>
          <w:szCs w:val="24"/>
          <w:vertAlign w:val="superscript"/>
        </w:rPr>
        <w:t xml:space="preserve"> </w:t>
      </w:r>
      <w:r>
        <w:rPr>
          <w:rFonts w:ascii="Times New Roman" w:hAnsi="Times New Roman"/>
          <w:sz w:val="24"/>
          <w:szCs w:val="24"/>
        </w:rPr>
        <w:t>по местному времени.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r>
        <w:rPr>
          <w:rFonts w:ascii="Times New Roman" w:hAnsi="Times New Roman"/>
          <w:sz w:val="24"/>
          <w:szCs w:val="24"/>
        </w:rPr>
        <w:t xml:space="preserve"> час. до 17 февраля 2011 года до 16:00 часов по местному времени.  </w:t>
      </w:r>
    </w:p>
    <w:p w:rsidR="000B014D" w:rsidRPr="009968F5" w:rsidRDefault="000B014D" w:rsidP="00383566">
      <w:pPr>
        <w:keepNext/>
        <w:keepLines/>
        <w:suppressLineNumbers/>
        <w:suppressAutoHyphens/>
        <w:spacing w:after="0" w:line="240" w:lineRule="auto"/>
        <w:rPr>
          <w:rFonts w:ascii="Times New Roman" w:hAnsi="Times New Roman"/>
          <w:sz w:val="24"/>
          <w:szCs w:val="24"/>
        </w:rPr>
      </w:pPr>
      <w:r>
        <w:rPr>
          <w:rFonts w:ascii="Times New Roman" w:hAnsi="Times New Roman"/>
          <w:sz w:val="24"/>
          <w:szCs w:val="24"/>
        </w:rPr>
        <w:t>6.3.</w:t>
      </w:r>
      <w:r w:rsidRPr="00DA2E24">
        <w:rPr>
          <w:rFonts w:ascii="Times New Roman" w:hAnsi="Times New Roman"/>
          <w:sz w:val="24"/>
          <w:szCs w:val="24"/>
        </w:rPr>
        <w:t xml:space="preserve"> Отзывы заявок регистрируются в Журнале регистрации заявок на участие в аукционе. </w:t>
      </w:r>
    </w:p>
    <w:p w:rsidR="000B014D" w:rsidRPr="009968F5" w:rsidRDefault="000B014D" w:rsidP="00383566">
      <w:pPr>
        <w:spacing w:after="0" w:line="240" w:lineRule="auto"/>
        <w:rPr>
          <w:rFonts w:ascii="Times New Roman" w:hAnsi="Times New Roman"/>
          <w:b/>
          <w:sz w:val="24"/>
          <w:szCs w:val="24"/>
        </w:rPr>
      </w:pPr>
      <w:r>
        <w:rPr>
          <w:rFonts w:ascii="Times New Roman" w:hAnsi="Times New Roman"/>
          <w:b/>
          <w:sz w:val="24"/>
          <w:szCs w:val="24"/>
        </w:rPr>
        <w:t>7.</w:t>
      </w:r>
      <w:r w:rsidRPr="009968F5">
        <w:rPr>
          <w:rFonts w:ascii="Times New Roman" w:hAnsi="Times New Roman"/>
          <w:b/>
          <w:sz w:val="24"/>
          <w:szCs w:val="24"/>
        </w:rPr>
        <w:t>Формы, порядок, дата начала и окончания предоставления участникам аукциона разъяснений положений  документации об аукционе.</w:t>
      </w:r>
    </w:p>
    <w:p w:rsidR="000B014D" w:rsidRPr="00DA2E24" w:rsidRDefault="000B014D" w:rsidP="00383566">
      <w:pPr>
        <w:spacing w:after="0" w:line="240" w:lineRule="auto"/>
        <w:rPr>
          <w:rFonts w:ascii="Times New Roman" w:hAnsi="Times New Roman"/>
          <w:sz w:val="24"/>
          <w:szCs w:val="24"/>
        </w:rPr>
      </w:pPr>
      <w:r>
        <w:rPr>
          <w:rFonts w:ascii="Times New Roman" w:hAnsi="Times New Roman"/>
          <w:sz w:val="24"/>
          <w:szCs w:val="24"/>
        </w:rPr>
        <w:t>7.1.</w:t>
      </w:r>
      <w:r w:rsidRPr="00DA2E24">
        <w:rPr>
          <w:rFonts w:ascii="Times New Roman" w:hAnsi="Times New Roman"/>
          <w:sz w:val="24"/>
          <w:szCs w:val="24"/>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w:t>
      </w:r>
      <w:r>
        <w:rPr>
          <w:rFonts w:ascii="Times New Roman" w:hAnsi="Times New Roman"/>
          <w:sz w:val="24"/>
          <w:szCs w:val="24"/>
        </w:rPr>
        <w:t>,</w:t>
      </w:r>
      <w:r w:rsidRPr="00DA2E24">
        <w:rPr>
          <w:rFonts w:ascii="Times New Roman" w:hAnsi="Times New Roman"/>
          <w:sz w:val="24"/>
          <w:szCs w:val="24"/>
        </w:rPr>
        <w:t xml:space="preserve"> чем за три рабочих дня до даты окончания срока подачи заявок на участие в аукционе.</w:t>
      </w:r>
    </w:p>
    <w:p w:rsidR="000B014D" w:rsidRDefault="000B014D" w:rsidP="00383566">
      <w:pPr>
        <w:spacing w:after="0" w:line="240" w:lineRule="auto"/>
        <w:rPr>
          <w:rFonts w:ascii="Times New Roman" w:hAnsi="Times New Roman"/>
          <w:sz w:val="24"/>
          <w:szCs w:val="24"/>
        </w:rPr>
      </w:pPr>
      <w:r>
        <w:rPr>
          <w:rFonts w:ascii="Times New Roman" w:hAnsi="Times New Roman"/>
          <w:sz w:val="24"/>
          <w:szCs w:val="24"/>
        </w:rPr>
        <w:t>7.2.</w:t>
      </w:r>
      <w:r w:rsidRPr="00D70D09">
        <w:rPr>
          <w:rFonts w:ascii="Times New Roman" w:hAnsi="Times New Roman"/>
          <w:sz w:val="24"/>
          <w:szCs w:val="24"/>
        </w:rPr>
        <w:t xml:space="preserve"> В течение одного дня</w:t>
      </w:r>
      <w:r>
        <w:rPr>
          <w:rFonts w:ascii="Times New Roman" w:hAnsi="Times New Roman"/>
          <w:sz w:val="24"/>
          <w:szCs w:val="24"/>
        </w:rPr>
        <w:t>,</w:t>
      </w:r>
      <w:r w:rsidRPr="00D70D09">
        <w:rPr>
          <w:rFonts w:ascii="Times New Roman" w:hAnsi="Times New Roman"/>
          <w:sz w:val="24"/>
          <w:szCs w:val="24"/>
        </w:rPr>
        <w:t xml:space="preserve"> с даты направления разъяснения положений аукционной  документации по запросу заинтересованного лица</w:t>
      </w:r>
      <w:r>
        <w:rPr>
          <w:rFonts w:ascii="Times New Roman" w:hAnsi="Times New Roman"/>
          <w:sz w:val="24"/>
          <w:szCs w:val="24"/>
        </w:rPr>
        <w:t>,</w:t>
      </w:r>
      <w:r w:rsidRPr="00D70D09">
        <w:rPr>
          <w:rFonts w:ascii="Times New Roman" w:hAnsi="Times New Roman"/>
          <w:sz w:val="24"/>
          <w:szCs w:val="24"/>
        </w:rPr>
        <w:t xml:space="preserve"> такое разъяснение должно быть размещено организатором аукциона  на официальном сайте торгов  с указанием предмета запроса. </w:t>
      </w:r>
    </w:p>
    <w:p w:rsidR="000B014D" w:rsidRPr="009968F5" w:rsidRDefault="000B014D" w:rsidP="00383566">
      <w:pPr>
        <w:spacing w:after="0" w:line="240" w:lineRule="auto"/>
        <w:rPr>
          <w:rFonts w:ascii="Times New Roman" w:hAnsi="Times New Roman"/>
          <w:sz w:val="24"/>
          <w:szCs w:val="24"/>
        </w:rPr>
      </w:pPr>
      <w:r>
        <w:rPr>
          <w:rFonts w:ascii="Times New Roman" w:hAnsi="Times New Roman"/>
          <w:b/>
          <w:sz w:val="24"/>
          <w:szCs w:val="24"/>
        </w:rPr>
        <w:t>8.</w:t>
      </w:r>
      <w:r w:rsidRPr="009968F5">
        <w:rPr>
          <w:rFonts w:ascii="Times New Roman" w:hAnsi="Times New Roman"/>
          <w:b/>
          <w:sz w:val="24"/>
          <w:szCs w:val="24"/>
        </w:rPr>
        <w:t>Величина повышения начальной цены договора («шаг аукциона»)</w:t>
      </w:r>
    </w:p>
    <w:p w:rsidR="000B014D" w:rsidRDefault="000B014D" w:rsidP="00383566">
      <w:pPr>
        <w:spacing w:after="0" w:line="240" w:lineRule="auto"/>
        <w:rPr>
          <w:rFonts w:ascii="Times New Roman" w:hAnsi="Times New Roman"/>
          <w:sz w:val="24"/>
          <w:szCs w:val="24"/>
        </w:rPr>
      </w:pPr>
      <w:r>
        <w:rPr>
          <w:rFonts w:ascii="Times New Roman" w:hAnsi="Times New Roman"/>
          <w:sz w:val="24"/>
          <w:szCs w:val="24"/>
        </w:rPr>
        <w:t>«Шаг аукциона» устанавливается в размере 5% от начальной (минимальной) цены лота и равен 8088 рублям 27 копейкам  без учета НДС</w:t>
      </w:r>
    </w:p>
    <w:p w:rsidR="000B014D" w:rsidRPr="009968F5" w:rsidRDefault="000B014D" w:rsidP="00383566">
      <w:pPr>
        <w:spacing w:after="0" w:line="240" w:lineRule="auto"/>
        <w:rPr>
          <w:rFonts w:ascii="Times New Roman" w:hAnsi="Times New Roman"/>
          <w:sz w:val="24"/>
          <w:szCs w:val="24"/>
        </w:rPr>
      </w:pPr>
      <w:r>
        <w:rPr>
          <w:rFonts w:ascii="Times New Roman" w:hAnsi="Times New Roman"/>
          <w:b/>
          <w:sz w:val="24"/>
          <w:szCs w:val="24"/>
        </w:rPr>
        <w:t>9.</w:t>
      </w:r>
      <w:r w:rsidRPr="009968F5">
        <w:rPr>
          <w:rFonts w:ascii="Times New Roman" w:hAnsi="Times New Roman"/>
          <w:b/>
          <w:sz w:val="24"/>
          <w:szCs w:val="24"/>
        </w:rPr>
        <w:t>Место, дата и время рассмотрения заявок на участие в аукционе.</w:t>
      </w:r>
    </w:p>
    <w:p w:rsidR="000B014D" w:rsidRDefault="000B014D" w:rsidP="00383566">
      <w:pPr>
        <w:spacing w:after="0" w:line="240" w:lineRule="auto"/>
        <w:rPr>
          <w:rFonts w:ascii="Times New Roman" w:hAnsi="Times New Roman"/>
          <w:sz w:val="24"/>
          <w:szCs w:val="24"/>
        </w:rPr>
      </w:pPr>
      <w:r>
        <w:rPr>
          <w:rFonts w:ascii="Times New Roman" w:hAnsi="Times New Roman"/>
          <w:sz w:val="24"/>
          <w:szCs w:val="24"/>
        </w:rPr>
        <w:t xml:space="preserve">Рассмотрение заявок будет производиться 17 февраля 2011 года в 16.00 часов по местному времени по адресу: 628260, Ханты – Мансийский автономный округ, город Югорск, ул.40 лет Победы д.11, кабинет №307 </w:t>
      </w:r>
    </w:p>
    <w:p w:rsidR="000B014D" w:rsidRDefault="000B014D" w:rsidP="00383566">
      <w:pPr>
        <w:spacing w:after="0" w:line="240" w:lineRule="auto"/>
        <w:rPr>
          <w:spacing w:val="10"/>
          <w:sz w:val="24"/>
          <w:szCs w:val="24"/>
        </w:rPr>
      </w:pPr>
      <w:r>
        <w:rPr>
          <w:rFonts w:ascii="Times New Roman" w:hAnsi="Times New Roman"/>
          <w:b/>
          <w:sz w:val="24"/>
          <w:szCs w:val="24"/>
        </w:rPr>
        <w:t>10.  Место, дата и время проведения аукциона.</w:t>
      </w:r>
      <w:r>
        <w:rPr>
          <w:spacing w:val="10"/>
          <w:sz w:val="24"/>
          <w:szCs w:val="24"/>
        </w:rPr>
        <w:t xml:space="preserve"> </w:t>
      </w:r>
    </w:p>
    <w:p w:rsidR="000B014D" w:rsidRDefault="000B014D" w:rsidP="00383566">
      <w:pPr>
        <w:spacing w:after="0" w:line="240" w:lineRule="auto"/>
        <w:rPr>
          <w:rFonts w:ascii="Times New Roman" w:hAnsi="Times New Roman"/>
          <w:sz w:val="24"/>
          <w:szCs w:val="24"/>
        </w:rPr>
      </w:pPr>
      <w:r>
        <w:rPr>
          <w:rFonts w:ascii="Times New Roman" w:hAnsi="Times New Roman"/>
          <w:sz w:val="24"/>
          <w:szCs w:val="24"/>
        </w:rPr>
        <w:t>Аукцион состоится 21 февраля 2011 в 15</w:t>
      </w:r>
      <w:r>
        <w:rPr>
          <w:rFonts w:ascii="Times New Roman" w:hAnsi="Times New Roman"/>
          <w:sz w:val="24"/>
          <w:szCs w:val="24"/>
          <w:vertAlign w:val="superscript"/>
        </w:rPr>
        <w:t xml:space="preserve"> </w:t>
      </w:r>
      <w:r>
        <w:rPr>
          <w:rFonts w:ascii="Times New Roman" w:hAnsi="Times New Roman"/>
          <w:color w:val="FF0000"/>
          <w:sz w:val="24"/>
          <w:szCs w:val="24"/>
          <w:vertAlign w:val="superscript"/>
        </w:rPr>
        <w:t xml:space="preserve">часов </w:t>
      </w:r>
      <w:r>
        <w:rPr>
          <w:rFonts w:ascii="Times New Roman" w:hAnsi="Times New Roman"/>
          <w:sz w:val="24"/>
          <w:szCs w:val="24"/>
        </w:rPr>
        <w:t>по местному времени по адресу: 628260, Ханты-Мансийский автономный округ - Югра, г. Югорск, ул. 40 лет Победы, д. 11, кабинет 307.</w:t>
      </w:r>
    </w:p>
    <w:p w:rsidR="000B014D" w:rsidRDefault="000B014D" w:rsidP="00383566">
      <w:pPr>
        <w:spacing w:after="0" w:line="240" w:lineRule="auto"/>
        <w:rPr>
          <w:rFonts w:ascii="Times New Roman" w:hAnsi="Times New Roman"/>
          <w:sz w:val="24"/>
          <w:szCs w:val="24"/>
        </w:rPr>
      </w:pPr>
      <w:r>
        <w:rPr>
          <w:rFonts w:ascii="Times New Roman" w:hAnsi="Times New Roman"/>
          <w:b/>
          <w:sz w:val="24"/>
          <w:szCs w:val="24"/>
        </w:rPr>
        <w:t>11</w:t>
      </w:r>
      <w:r>
        <w:rPr>
          <w:rFonts w:ascii="Times New Roman" w:hAnsi="Times New Roman"/>
          <w:sz w:val="24"/>
          <w:szCs w:val="24"/>
        </w:rPr>
        <w:t xml:space="preserve">. </w:t>
      </w:r>
      <w:r>
        <w:rPr>
          <w:rFonts w:ascii="Times New Roman" w:hAnsi="Times New Roman"/>
          <w:b/>
          <w:sz w:val="24"/>
          <w:szCs w:val="24"/>
        </w:rPr>
        <w:t>Требование о внесении задатка за участие в аукционе</w:t>
      </w:r>
      <w:r>
        <w:rPr>
          <w:rFonts w:ascii="Times New Roman" w:hAnsi="Times New Roman"/>
          <w:sz w:val="24"/>
          <w:szCs w:val="24"/>
        </w:rPr>
        <w:t xml:space="preserve">. </w:t>
      </w:r>
    </w:p>
    <w:p w:rsidR="000B014D" w:rsidRDefault="000B014D" w:rsidP="00383566">
      <w:pPr>
        <w:spacing w:after="0" w:line="240" w:lineRule="auto"/>
        <w:rPr>
          <w:rFonts w:ascii="Times New Roman" w:hAnsi="Times New Roman"/>
          <w:sz w:val="24"/>
          <w:szCs w:val="24"/>
        </w:rPr>
      </w:pPr>
      <w:r>
        <w:rPr>
          <w:rFonts w:ascii="Times New Roman" w:hAnsi="Times New Roman"/>
          <w:sz w:val="24"/>
          <w:szCs w:val="24"/>
        </w:rPr>
        <w:t>Задаток за участие в аукционе не предусмотрен.</w:t>
      </w:r>
    </w:p>
    <w:p w:rsidR="000B014D" w:rsidRDefault="000B014D" w:rsidP="00383566">
      <w:pPr>
        <w:spacing w:after="0" w:line="240" w:lineRule="auto"/>
        <w:rPr>
          <w:rFonts w:ascii="Times New Roman" w:hAnsi="Times New Roman"/>
          <w:b/>
          <w:sz w:val="24"/>
          <w:szCs w:val="24"/>
        </w:rPr>
      </w:pPr>
      <w:r>
        <w:rPr>
          <w:rFonts w:ascii="Times New Roman" w:hAnsi="Times New Roman"/>
          <w:b/>
          <w:sz w:val="24"/>
          <w:szCs w:val="24"/>
        </w:rPr>
        <w:t>12.</w:t>
      </w:r>
      <w:r>
        <w:rPr>
          <w:rFonts w:ascii="Times New Roman" w:hAnsi="Times New Roman"/>
          <w:sz w:val="24"/>
          <w:szCs w:val="24"/>
        </w:rPr>
        <w:t xml:space="preserve"> </w:t>
      </w:r>
      <w:r>
        <w:rPr>
          <w:rFonts w:ascii="Times New Roman" w:hAnsi="Times New Roman"/>
          <w:b/>
          <w:sz w:val="24"/>
          <w:szCs w:val="24"/>
        </w:rPr>
        <w:t xml:space="preserve">Обеспечение исполнения договора. </w:t>
      </w:r>
    </w:p>
    <w:p w:rsidR="000B014D" w:rsidRDefault="000B014D" w:rsidP="00383566">
      <w:pPr>
        <w:spacing w:after="0" w:line="240" w:lineRule="auto"/>
        <w:rPr>
          <w:rFonts w:ascii="Times New Roman" w:hAnsi="Times New Roman"/>
          <w:sz w:val="24"/>
          <w:szCs w:val="24"/>
        </w:rPr>
      </w:pPr>
      <w:r>
        <w:rPr>
          <w:rFonts w:ascii="Times New Roman" w:hAnsi="Times New Roman"/>
          <w:sz w:val="24"/>
          <w:szCs w:val="24"/>
        </w:rPr>
        <w:t xml:space="preserve">Обеспечение исполнения договора не устанавливается. </w:t>
      </w:r>
    </w:p>
    <w:p w:rsidR="000B014D" w:rsidRDefault="000B014D" w:rsidP="00383566">
      <w:pPr>
        <w:spacing w:after="0" w:line="240" w:lineRule="auto"/>
        <w:rPr>
          <w:rFonts w:ascii="Times New Roman" w:hAnsi="Times New Roman"/>
          <w:b/>
          <w:sz w:val="24"/>
          <w:szCs w:val="24"/>
        </w:rPr>
      </w:pPr>
      <w:r>
        <w:rPr>
          <w:rFonts w:ascii="Times New Roman" w:hAnsi="Times New Roman"/>
          <w:b/>
          <w:sz w:val="24"/>
          <w:szCs w:val="24"/>
        </w:rPr>
        <w:t xml:space="preserve">13. Срок подписания проекта договора с победителем  аукциона. </w:t>
      </w:r>
    </w:p>
    <w:p w:rsidR="000B014D" w:rsidRDefault="000B014D" w:rsidP="00383566">
      <w:pPr>
        <w:spacing w:after="0" w:line="240" w:lineRule="auto"/>
        <w:rPr>
          <w:rFonts w:ascii="Times New Roman" w:hAnsi="Times New Roman"/>
          <w:sz w:val="24"/>
          <w:szCs w:val="24"/>
        </w:rPr>
      </w:pPr>
      <w:r>
        <w:rPr>
          <w:rFonts w:ascii="Times New Roman" w:hAnsi="Times New Roman"/>
          <w:sz w:val="24"/>
          <w:szCs w:val="24"/>
        </w:rPr>
        <w:t xml:space="preserve">Проект договора аренды </w:t>
      </w:r>
      <w:r>
        <w:rPr>
          <w:rFonts w:ascii="Times New Roman" w:hAnsi="Times New Roman"/>
          <w:i/>
          <w:sz w:val="24"/>
          <w:szCs w:val="24"/>
        </w:rPr>
        <w:t>(Приложения 2)</w:t>
      </w:r>
      <w:r>
        <w:rPr>
          <w:rFonts w:ascii="Times New Roman" w:hAnsi="Times New Roman"/>
          <w:sz w:val="24"/>
          <w:szCs w:val="24"/>
        </w:rPr>
        <w:t xml:space="preserve"> с победителем аукциона  подписывается не позднее 25 февраля 2011 года.</w:t>
      </w:r>
    </w:p>
    <w:p w:rsidR="000B014D" w:rsidRDefault="000B014D" w:rsidP="00383566">
      <w:pPr>
        <w:spacing w:after="0" w:line="240" w:lineRule="auto"/>
        <w:rPr>
          <w:rFonts w:ascii="Times New Roman" w:hAnsi="Times New Roman"/>
          <w:b/>
          <w:sz w:val="24"/>
          <w:szCs w:val="24"/>
        </w:rPr>
      </w:pPr>
      <w:r>
        <w:rPr>
          <w:rFonts w:ascii="Times New Roman" w:hAnsi="Times New Roman"/>
          <w:b/>
          <w:sz w:val="24"/>
          <w:szCs w:val="24"/>
        </w:rPr>
        <w:t>14.Дата, время проведения осмотра имущества.</w:t>
      </w:r>
    </w:p>
    <w:p w:rsidR="000B014D" w:rsidRDefault="000B014D" w:rsidP="00383566">
      <w:pPr>
        <w:spacing w:after="0" w:line="240" w:lineRule="auto"/>
        <w:rPr>
          <w:rFonts w:ascii="Times New Roman" w:hAnsi="Times New Roman"/>
          <w:sz w:val="24"/>
          <w:szCs w:val="24"/>
        </w:rPr>
      </w:pPr>
      <w:r>
        <w:rPr>
          <w:rFonts w:ascii="Times New Roman" w:hAnsi="Times New Roman"/>
          <w:sz w:val="24"/>
          <w:szCs w:val="24"/>
        </w:rPr>
        <w:t xml:space="preserve">Осмотр имущества, которое  передается по договору, организатор аукциона проводит без взимания платы. Проведение такого осмотра осуществляется по средам с 15.00 по местному времени. Для проведения осмотра обращаться в кабинеты №103, №114 в здании администрации города Югорска по адресу: г.Югорск, ул.40 лет Победы,11 или по телефонам 5-00-12, 5-00-14. Контактные лица: Колчина Екатерина Вячеславовна, Абдуллаев Айдын Тофикович. </w:t>
      </w:r>
    </w:p>
    <w:p w:rsidR="000B014D" w:rsidRDefault="000B014D" w:rsidP="00383566">
      <w:pPr>
        <w:spacing w:after="0" w:line="240" w:lineRule="auto"/>
        <w:rPr>
          <w:rFonts w:ascii="Times New Roman" w:hAnsi="Times New Roman"/>
          <w:b/>
          <w:sz w:val="24"/>
          <w:szCs w:val="24"/>
        </w:rPr>
      </w:pPr>
      <w:r>
        <w:rPr>
          <w:rFonts w:ascii="Times New Roman" w:hAnsi="Times New Roman"/>
          <w:b/>
          <w:sz w:val="24"/>
          <w:szCs w:val="24"/>
        </w:rPr>
        <w:t xml:space="preserve">15. Изменение условий договора. </w:t>
      </w:r>
    </w:p>
    <w:p w:rsidR="000B014D" w:rsidRDefault="000B014D" w:rsidP="00383566">
      <w:pPr>
        <w:spacing w:after="0"/>
        <w:rPr>
          <w:rFonts w:ascii="Times New Roman" w:hAnsi="Times New Roman"/>
          <w:sz w:val="24"/>
          <w:szCs w:val="24"/>
        </w:rPr>
      </w:pPr>
      <w:r>
        <w:rPr>
          <w:rFonts w:ascii="Times New Roman" w:hAnsi="Times New Roman"/>
          <w:sz w:val="24"/>
          <w:szCs w:val="24"/>
        </w:rPr>
        <w:t xml:space="preserve">15.1.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 </w:t>
      </w:r>
    </w:p>
    <w:p w:rsidR="000B014D" w:rsidRPr="0022234B" w:rsidRDefault="000B014D">
      <w:pPr>
        <w:rPr>
          <w:rFonts w:ascii="Times New Roman" w:hAnsi="Times New Roman"/>
          <w:sz w:val="24"/>
          <w:szCs w:val="24"/>
        </w:rPr>
      </w:pPr>
      <w:r>
        <w:rPr>
          <w:rFonts w:ascii="Times New Roman" w:hAnsi="Times New Roman"/>
          <w:sz w:val="24"/>
          <w:szCs w:val="24"/>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B014D" w:rsidRDefault="000B014D"/>
    <w:p w:rsidR="000B014D" w:rsidRDefault="000B014D"/>
    <w:p w:rsidR="000B014D" w:rsidRDefault="000B014D"/>
    <w:p w:rsidR="000B014D" w:rsidRDefault="000B014D"/>
    <w:p w:rsidR="000B014D" w:rsidRDefault="000B014D"/>
    <w:p w:rsidR="000B014D" w:rsidRDefault="000B014D"/>
    <w:p w:rsidR="000B014D" w:rsidRDefault="000B014D"/>
    <w:p w:rsidR="000B014D" w:rsidRDefault="000B014D"/>
    <w:p w:rsidR="000B014D" w:rsidRDefault="000B014D"/>
    <w:p w:rsidR="000B014D" w:rsidRDefault="000B014D"/>
    <w:p w:rsidR="000B014D" w:rsidRDefault="000B014D"/>
    <w:p w:rsidR="000B014D" w:rsidRDefault="000B014D"/>
    <w:p w:rsidR="000B014D" w:rsidRDefault="000B014D"/>
    <w:p w:rsidR="000B014D" w:rsidRDefault="000B014D"/>
    <w:p w:rsidR="000B014D" w:rsidRDefault="000B014D"/>
    <w:p w:rsidR="000B014D" w:rsidRDefault="000B014D"/>
    <w:p w:rsidR="000B014D" w:rsidRDefault="000B014D"/>
    <w:p w:rsidR="000B014D" w:rsidRDefault="000B014D" w:rsidP="004F399C">
      <w:pPr>
        <w:jc w:val="right"/>
        <w:rPr>
          <w:rFonts w:ascii="Times New Roman" w:hAnsi="Times New Roman"/>
          <w:i/>
          <w:sz w:val="24"/>
          <w:szCs w:val="24"/>
        </w:rPr>
      </w:pPr>
      <w:r>
        <w:rPr>
          <w:rFonts w:ascii="Times New Roman" w:hAnsi="Times New Roman"/>
          <w:i/>
          <w:sz w:val="24"/>
          <w:szCs w:val="24"/>
        </w:rPr>
        <w:t>Приложение 1</w:t>
      </w:r>
    </w:p>
    <w:p w:rsidR="000B014D" w:rsidRDefault="000B014D" w:rsidP="004F399C">
      <w:pPr>
        <w:pStyle w:val="Heading1"/>
        <w:jc w:val="center"/>
        <w:rPr>
          <w:rFonts w:ascii="Times New Roman" w:hAnsi="Times New Roman" w:cs="Times New Roman"/>
          <w:b w:val="0"/>
          <w:sz w:val="24"/>
          <w:szCs w:val="24"/>
        </w:rPr>
      </w:pPr>
      <w:r>
        <w:rPr>
          <w:rFonts w:ascii="Times New Roman" w:hAnsi="Times New Roman" w:cs="Times New Roman"/>
          <w:b w:val="0"/>
          <w:sz w:val="24"/>
          <w:szCs w:val="24"/>
        </w:rPr>
        <w:t xml:space="preserve">ЗАЯВКА НА УЧАСТИЕ В АУКЦИОНЕ </w:t>
      </w:r>
    </w:p>
    <w:p w:rsidR="000B014D" w:rsidRDefault="000B014D" w:rsidP="004F399C">
      <w:pPr>
        <w:pStyle w:val="Heading1"/>
        <w:rPr>
          <w:rFonts w:ascii="Times New Roman" w:hAnsi="Times New Roman" w:cs="Times New Roman"/>
          <w:i/>
          <w:sz w:val="24"/>
          <w:szCs w:val="24"/>
        </w:rPr>
      </w:pPr>
      <w:r>
        <w:rPr>
          <w:rFonts w:ascii="Times New Roman" w:hAnsi="Times New Roman" w:cs="Times New Roman"/>
          <w:i/>
          <w:sz w:val="24"/>
          <w:szCs w:val="24"/>
        </w:rPr>
        <w:t xml:space="preserve">                           на право  заключения договора аренды нежилого помещения  </w:t>
      </w:r>
    </w:p>
    <w:p w:rsidR="000B014D" w:rsidRDefault="000B014D" w:rsidP="004F399C">
      <w:pPr>
        <w:rPr>
          <w:rFonts w:ascii="Times New Roman" w:hAnsi="Times New Roman"/>
          <w:sz w:val="24"/>
          <w:szCs w:val="24"/>
        </w:rPr>
      </w:pPr>
    </w:p>
    <w:p w:rsidR="000B014D" w:rsidRDefault="000B014D" w:rsidP="004F399C">
      <w:pPr>
        <w:pBdr>
          <w:bottom w:val="single" w:sz="12" w:space="1" w:color="auto"/>
        </w:pBdr>
        <w:ind w:left="-284" w:right="-165"/>
        <w:rPr>
          <w:rFonts w:ascii="Times New Roman" w:hAnsi="Times New Roman"/>
          <w:sz w:val="24"/>
          <w:szCs w:val="24"/>
        </w:rPr>
      </w:pPr>
    </w:p>
    <w:p w:rsidR="000B014D" w:rsidRDefault="000B014D" w:rsidP="004F399C">
      <w:pPr>
        <w:ind w:left="-284" w:right="-165"/>
        <w:contextualSpacing/>
        <w:jc w:val="center"/>
        <w:rPr>
          <w:rFonts w:ascii="Times New Roman" w:hAnsi="Times New Roman"/>
          <w:b/>
          <w:i/>
          <w:sz w:val="24"/>
          <w:szCs w:val="24"/>
        </w:rPr>
      </w:pPr>
      <w:r>
        <w:rPr>
          <w:rFonts w:ascii="Times New Roman" w:hAnsi="Times New Roman"/>
          <w:b/>
          <w:i/>
          <w:sz w:val="24"/>
          <w:szCs w:val="24"/>
        </w:rPr>
        <w:t xml:space="preserve">(полное наименование юридического лица, индивидуального предпринимателя)  </w:t>
      </w:r>
    </w:p>
    <w:p w:rsidR="000B014D" w:rsidRDefault="000B014D" w:rsidP="004F399C">
      <w:pPr>
        <w:ind w:left="-284" w:right="-165"/>
        <w:contextualSpacing/>
        <w:jc w:val="center"/>
        <w:rPr>
          <w:rFonts w:ascii="Times New Roman" w:hAnsi="Times New Roman"/>
          <w:b/>
          <w:i/>
          <w:sz w:val="24"/>
          <w:szCs w:val="24"/>
        </w:rPr>
      </w:pPr>
    </w:p>
    <w:p w:rsidR="000B014D" w:rsidRDefault="000B014D" w:rsidP="004F399C">
      <w:pPr>
        <w:ind w:left="-284" w:right="-165"/>
        <w:contextualSpacing/>
        <w:jc w:val="center"/>
        <w:rPr>
          <w:rFonts w:ascii="Times New Roman" w:hAnsi="Times New Roman"/>
          <w:i/>
          <w:sz w:val="24"/>
          <w:szCs w:val="24"/>
        </w:rPr>
      </w:pPr>
      <w:r>
        <w:rPr>
          <w:rFonts w:ascii="Times New Roman" w:hAnsi="Times New Roman"/>
          <w:i/>
          <w:sz w:val="24"/>
          <w:szCs w:val="24"/>
        </w:rPr>
        <w:t>_________________________________________________________________________________</w:t>
      </w:r>
    </w:p>
    <w:p w:rsidR="000B014D" w:rsidRDefault="000B014D" w:rsidP="004F399C">
      <w:pPr>
        <w:ind w:left="-284" w:right="-165"/>
        <w:contextualSpacing/>
        <w:jc w:val="center"/>
        <w:rPr>
          <w:rFonts w:ascii="Times New Roman" w:hAnsi="Times New Roman"/>
          <w:i/>
          <w:sz w:val="24"/>
          <w:szCs w:val="24"/>
        </w:rPr>
      </w:pPr>
      <w:r>
        <w:rPr>
          <w:rFonts w:ascii="Times New Roman" w:hAnsi="Times New Roman"/>
          <w:i/>
          <w:sz w:val="24"/>
          <w:szCs w:val="24"/>
        </w:rPr>
        <w:t>(местонахождение юр.лица, ИНН, ОГРН)</w:t>
      </w:r>
    </w:p>
    <w:p w:rsidR="000B014D" w:rsidRDefault="000B014D" w:rsidP="004F399C">
      <w:pPr>
        <w:ind w:left="-284" w:right="-165"/>
        <w:contextualSpacing/>
        <w:jc w:val="center"/>
        <w:rPr>
          <w:rFonts w:ascii="Times New Roman" w:hAnsi="Times New Roman"/>
          <w:i/>
          <w:sz w:val="24"/>
          <w:szCs w:val="24"/>
        </w:rPr>
      </w:pPr>
    </w:p>
    <w:p w:rsidR="000B014D" w:rsidRDefault="000B014D" w:rsidP="004F399C">
      <w:pPr>
        <w:ind w:left="-284" w:right="-165"/>
        <w:contextualSpacing/>
        <w:rPr>
          <w:rFonts w:ascii="Times New Roman" w:hAnsi="Times New Roman"/>
          <w:sz w:val="24"/>
          <w:szCs w:val="24"/>
        </w:rPr>
      </w:pPr>
      <w:r>
        <w:rPr>
          <w:rFonts w:ascii="Times New Roman" w:hAnsi="Times New Roman"/>
          <w:sz w:val="24"/>
          <w:szCs w:val="24"/>
        </w:rPr>
        <w:t xml:space="preserve">именуемый  далее  Заявитель, в лице     </w:t>
      </w:r>
    </w:p>
    <w:p w:rsidR="000B014D" w:rsidRDefault="000B014D" w:rsidP="004F399C">
      <w:pPr>
        <w:ind w:left="-284" w:right="-165"/>
        <w:contextualSpacing/>
        <w:jc w:val="center"/>
        <w:rPr>
          <w:rFonts w:ascii="Times New Roman" w:hAnsi="Times New Roman"/>
          <w:i/>
          <w:sz w:val="24"/>
          <w:szCs w:val="24"/>
        </w:rPr>
      </w:pPr>
      <w:r>
        <w:rPr>
          <w:rFonts w:ascii="Times New Roman" w:hAnsi="Times New Roman"/>
          <w:sz w:val="24"/>
          <w:szCs w:val="24"/>
        </w:rPr>
        <w:t xml:space="preserve">_________________________________________________________________________________                                                                   </w:t>
      </w:r>
      <w:r>
        <w:rPr>
          <w:rFonts w:ascii="Times New Roman" w:hAnsi="Times New Roman"/>
          <w:i/>
          <w:sz w:val="24"/>
          <w:szCs w:val="24"/>
        </w:rPr>
        <w:t>(фамилия, имя, отчество и паспортные данные, подающего заявку)</w:t>
      </w:r>
    </w:p>
    <w:p w:rsidR="000B014D" w:rsidRDefault="000B014D" w:rsidP="004F399C">
      <w:pPr>
        <w:ind w:left="-284" w:right="-165"/>
        <w:contextualSpacing/>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0B014D" w:rsidRDefault="000B014D" w:rsidP="004F399C">
      <w:pPr>
        <w:ind w:left="-284" w:right="-165"/>
        <w:contextualSpacing/>
        <w:rPr>
          <w:rFonts w:ascii="Times New Roman" w:hAnsi="Times New Roman"/>
          <w:sz w:val="24"/>
          <w:szCs w:val="24"/>
        </w:rPr>
      </w:pPr>
    </w:p>
    <w:p w:rsidR="000B014D" w:rsidRDefault="000B014D" w:rsidP="004C100B">
      <w:pPr>
        <w:ind w:left="-284" w:right="-165"/>
        <w:contextualSpacing/>
        <w:jc w:val="left"/>
        <w:rPr>
          <w:rFonts w:ascii="Times New Roman" w:hAnsi="Times New Roman"/>
          <w:sz w:val="24"/>
          <w:szCs w:val="24"/>
        </w:rPr>
      </w:pPr>
      <w:r>
        <w:rPr>
          <w:rFonts w:ascii="Times New Roman" w:hAnsi="Times New Roman"/>
          <w:sz w:val="24"/>
          <w:szCs w:val="24"/>
        </w:rPr>
        <w:t>действующего на основании _______________________________________________________________,</w:t>
      </w:r>
    </w:p>
    <w:p w:rsidR="000B014D" w:rsidRDefault="000B014D" w:rsidP="004F399C">
      <w:pPr>
        <w:ind w:left="-284" w:right="-165"/>
        <w:contextualSpacing/>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(доверенность, устав)</w:t>
      </w:r>
    </w:p>
    <w:p w:rsidR="000B014D" w:rsidRDefault="000B014D" w:rsidP="004F399C">
      <w:pPr>
        <w:ind w:left="-284" w:right="-165"/>
        <w:contextualSpacing/>
        <w:rPr>
          <w:rFonts w:ascii="Times New Roman" w:hAnsi="Times New Roman"/>
          <w:i/>
          <w:sz w:val="24"/>
          <w:szCs w:val="24"/>
        </w:rPr>
      </w:pPr>
    </w:p>
    <w:p w:rsidR="000B014D" w:rsidRDefault="000B014D" w:rsidP="004F399C">
      <w:pPr>
        <w:ind w:left="-284" w:right="-165"/>
        <w:contextualSpacing/>
        <w:rPr>
          <w:rFonts w:ascii="Times New Roman" w:hAnsi="Times New Roman"/>
          <w:sz w:val="24"/>
          <w:szCs w:val="24"/>
        </w:rPr>
      </w:pPr>
      <w:r>
        <w:rPr>
          <w:rFonts w:ascii="Times New Roman" w:hAnsi="Times New Roman"/>
          <w:sz w:val="24"/>
          <w:szCs w:val="24"/>
        </w:rPr>
        <w:t>принимая решение об участии в аукционе по продаже:</w:t>
      </w:r>
    </w:p>
    <w:p w:rsidR="000B014D" w:rsidRDefault="000B014D" w:rsidP="004F399C">
      <w:pPr>
        <w:ind w:left="-284" w:right="-165"/>
        <w:contextualSpacing/>
        <w:rPr>
          <w:rFonts w:ascii="Times New Roman" w:hAnsi="Times New Roman"/>
          <w:sz w:val="24"/>
          <w:szCs w:val="24"/>
        </w:rPr>
      </w:pPr>
    </w:p>
    <w:p w:rsidR="000B014D" w:rsidRDefault="000B014D" w:rsidP="004F399C">
      <w:pPr>
        <w:ind w:left="-284" w:right="-165"/>
        <w:contextualSpacing/>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0B014D" w:rsidRDefault="000B014D" w:rsidP="004F399C">
      <w:pPr>
        <w:pBdr>
          <w:bottom w:val="single" w:sz="12" w:space="1" w:color="auto"/>
        </w:pBdr>
        <w:ind w:left="-284" w:right="-165"/>
        <w:jc w:val="center"/>
        <w:rPr>
          <w:rFonts w:ascii="Times New Roman" w:hAnsi="Times New Roman"/>
          <w:i/>
          <w:sz w:val="24"/>
          <w:szCs w:val="24"/>
        </w:rPr>
      </w:pPr>
      <w:r>
        <w:rPr>
          <w:rFonts w:ascii="Times New Roman" w:hAnsi="Times New Roman"/>
          <w:i/>
          <w:sz w:val="24"/>
          <w:szCs w:val="24"/>
        </w:rPr>
        <w:t>(наименование имущества, его основные характеристики и местонахождение)</w:t>
      </w:r>
    </w:p>
    <w:p w:rsidR="000B014D" w:rsidRDefault="000B014D" w:rsidP="004F399C">
      <w:pPr>
        <w:pBdr>
          <w:bottom w:val="single" w:sz="12" w:space="1" w:color="auto"/>
        </w:pBdr>
        <w:ind w:left="-284" w:right="-165"/>
        <w:jc w:val="center"/>
        <w:rPr>
          <w:rFonts w:ascii="Times New Roman" w:hAnsi="Times New Roman"/>
          <w:sz w:val="24"/>
          <w:szCs w:val="24"/>
        </w:rPr>
      </w:pPr>
    </w:p>
    <w:p w:rsidR="000B014D" w:rsidRDefault="000B014D" w:rsidP="004F399C">
      <w:pPr>
        <w:ind w:left="-284" w:right="-165"/>
        <w:contextualSpacing/>
        <w:rPr>
          <w:rFonts w:ascii="Times New Roman" w:hAnsi="Times New Roman"/>
          <w:b/>
          <w:sz w:val="24"/>
          <w:szCs w:val="24"/>
        </w:rPr>
      </w:pPr>
      <w:r>
        <w:rPr>
          <w:rFonts w:ascii="Times New Roman" w:hAnsi="Times New Roman"/>
          <w:b/>
          <w:sz w:val="24"/>
          <w:szCs w:val="24"/>
        </w:rPr>
        <w:t>обязуется:</w:t>
      </w:r>
    </w:p>
    <w:p w:rsidR="000B014D" w:rsidRDefault="000B014D" w:rsidP="004F399C">
      <w:pPr>
        <w:numPr>
          <w:ilvl w:val="0"/>
          <w:numId w:val="10"/>
        </w:numPr>
        <w:spacing w:after="0" w:line="240" w:lineRule="auto"/>
        <w:ind w:left="-284" w:right="-165" w:firstLine="0"/>
        <w:contextualSpacing/>
        <w:rPr>
          <w:rFonts w:ascii="Times New Roman" w:hAnsi="Times New Roman"/>
          <w:b/>
          <w:spacing w:val="-2"/>
          <w:sz w:val="24"/>
          <w:szCs w:val="24"/>
        </w:rPr>
      </w:pPr>
      <w:r>
        <w:rPr>
          <w:rFonts w:ascii="Times New Roman" w:hAnsi="Times New Roman"/>
          <w:sz w:val="24"/>
          <w:szCs w:val="24"/>
        </w:rPr>
        <w:t xml:space="preserve">Соблюдать условия аукциона, содержащиеся в информационном сообщении о проведении аукциона, опубликованном в газете «Югорский вестник» от 24 декабря 2010 </w:t>
      </w:r>
      <w:r>
        <w:t xml:space="preserve">  и</w:t>
      </w:r>
      <w:r>
        <w:rPr>
          <w:rFonts w:ascii="Times New Roman" w:hAnsi="Times New Roman"/>
          <w:sz w:val="24"/>
          <w:szCs w:val="24"/>
        </w:rPr>
        <w:t xml:space="preserve"> на официальном сайте торгов в сети Интернет </w:t>
      </w:r>
      <w:hyperlink r:id="rId8" w:history="1">
        <w:r>
          <w:rPr>
            <w:rStyle w:val="Hyperlink"/>
            <w:rFonts w:ascii="Times New Roman" w:hAnsi="Times New Roman"/>
            <w:sz w:val="24"/>
            <w:szCs w:val="24"/>
            <w:lang w:val="en-US"/>
          </w:rPr>
          <w:t>www</w:t>
        </w:r>
        <w:r>
          <w:rPr>
            <w:rStyle w:val="Hyperlink"/>
            <w:rFonts w:ascii="Times New Roman" w:hAnsi="Times New Roman"/>
            <w:sz w:val="24"/>
            <w:szCs w:val="24"/>
          </w:rPr>
          <w:t>.</w:t>
        </w:r>
        <w:r>
          <w:rPr>
            <w:rStyle w:val="Hyperlink"/>
            <w:rFonts w:ascii="Times New Roman" w:hAnsi="Times New Roman"/>
            <w:sz w:val="24"/>
            <w:szCs w:val="24"/>
            <w:lang w:val="en-US"/>
          </w:rPr>
          <w:t>ugorsk</w:t>
        </w:r>
        <w:r>
          <w:rPr>
            <w:rStyle w:val="Hyperlink"/>
            <w:rFonts w:ascii="Times New Roman" w:hAnsi="Times New Roman"/>
            <w:sz w:val="24"/>
            <w:szCs w:val="24"/>
          </w:rPr>
          <w:t>.</w:t>
        </w:r>
        <w:r>
          <w:rPr>
            <w:rStyle w:val="Hyperlink"/>
            <w:rFonts w:ascii="Times New Roman" w:hAnsi="Times New Roman"/>
            <w:sz w:val="24"/>
            <w:szCs w:val="24"/>
            <w:lang w:val="en-US"/>
          </w:rPr>
          <w:t>ru</w:t>
        </w:r>
      </w:hyperlink>
    </w:p>
    <w:p w:rsidR="000B014D" w:rsidRDefault="000B014D" w:rsidP="004F399C">
      <w:pPr>
        <w:numPr>
          <w:ilvl w:val="0"/>
          <w:numId w:val="10"/>
        </w:numPr>
        <w:spacing w:after="0" w:line="240" w:lineRule="auto"/>
        <w:ind w:left="-284" w:right="-165" w:firstLine="0"/>
        <w:contextualSpacing/>
        <w:rPr>
          <w:rFonts w:ascii="Times New Roman" w:hAnsi="Times New Roman"/>
          <w:b/>
          <w:spacing w:val="-2"/>
          <w:sz w:val="24"/>
          <w:szCs w:val="24"/>
        </w:rPr>
      </w:pPr>
      <w:r>
        <w:rPr>
          <w:rFonts w:ascii="Times New Roman" w:hAnsi="Times New Roman"/>
          <w:sz w:val="24"/>
          <w:szCs w:val="24"/>
        </w:rPr>
        <w:t>Заявитель ознакомлен с состоянием предмета торгов и согласен с условиями аукциона.</w:t>
      </w:r>
    </w:p>
    <w:p w:rsidR="000B014D" w:rsidRDefault="000B014D" w:rsidP="004F399C">
      <w:pPr>
        <w:ind w:left="-284" w:right="-165"/>
        <w:contextualSpacing/>
        <w:rPr>
          <w:rFonts w:ascii="Times New Roman" w:hAnsi="Times New Roman"/>
          <w:b/>
          <w:i/>
          <w:sz w:val="24"/>
          <w:szCs w:val="24"/>
          <w:u w:val="single"/>
        </w:rPr>
      </w:pPr>
      <w:r>
        <w:rPr>
          <w:rFonts w:ascii="Times New Roman" w:hAnsi="Times New Roman"/>
          <w:sz w:val="24"/>
          <w:szCs w:val="24"/>
        </w:rPr>
        <w:tab/>
      </w:r>
    </w:p>
    <w:p w:rsidR="000B014D" w:rsidRDefault="000B014D" w:rsidP="004F399C">
      <w:pPr>
        <w:pBdr>
          <w:bottom w:val="single" w:sz="12" w:space="1" w:color="auto"/>
        </w:pBdr>
        <w:ind w:left="-284" w:right="-165"/>
        <w:rPr>
          <w:rFonts w:ascii="Times New Roman" w:hAnsi="Times New Roman"/>
          <w:b/>
          <w:i/>
          <w:sz w:val="24"/>
          <w:szCs w:val="24"/>
          <w:u w:val="single"/>
        </w:rPr>
      </w:pPr>
      <w:r>
        <w:rPr>
          <w:rFonts w:ascii="Times New Roman" w:hAnsi="Times New Roman"/>
          <w:b/>
          <w:i/>
          <w:sz w:val="24"/>
          <w:szCs w:val="24"/>
          <w:u w:val="single"/>
        </w:rPr>
        <w:t>Адрес регистрации, телефон Заявителя:</w:t>
      </w:r>
    </w:p>
    <w:p w:rsidR="000B014D" w:rsidRDefault="000B014D" w:rsidP="004F399C">
      <w:pPr>
        <w:pBdr>
          <w:bottom w:val="single" w:sz="12" w:space="1" w:color="auto"/>
        </w:pBdr>
        <w:ind w:left="-284" w:right="-165"/>
        <w:rPr>
          <w:rFonts w:ascii="Times New Roman" w:hAnsi="Times New Roman"/>
          <w:sz w:val="24"/>
          <w:szCs w:val="24"/>
        </w:rPr>
      </w:pPr>
    </w:p>
    <w:p w:rsidR="000B014D" w:rsidRDefault="000B014D" w:rsidP="004F399C">
      <w:pPr>
        <w:ind w:right="-165"/>
        <w:contextualSpacing/>
        <w:rPr>
          <w:rFonts w:ascii="Times New Roman" w:hAnsi="Times New Roman"/>
          <w:b/>
          <w:i/>
          <w:sz w:val="24"/>
          <w:szCs w:val="24"/>
        </w:rPr>
      </w:pPr>
    </w:p>
    <w:p w:rsidR="000B014D" w:rsidRDefault="000B014D" w:rsidP="004F399C">
      <w:pPr>
        <w:ind w:left="-284" w:right="-165"/>
        <w:contextualSpacing/>
        <w:rPr>
          <w:rFonts w:ascii="Times New Roman" w:hAnsi="Times New Roman"/>
          <w:b/>
          <w:i/>
          <w:sz w:val="24"/>
          <w:szCs w:val="24"/>
        </w:rPr>
      </w:pPr>
      <w:r>
        <w:rPr>
          <w:rFonts w:ascii="Times New Roman" w:hAnsi="Times New Roman"/>
          <w:b/>
          <w:i/>
          <w:sz w:val="24"/>
          <w:szCs w:val="24"/>
        </w:rPr>
        <w:t>Подпись Заявителя (его полномочного представителя)</w:t>
      </w:r>
    </w:p>
    <w:p w:rsidR="000B014D" w:rsidRDefault="000B014D" w:rsidP="004F399C">
      <w:pPr>
        <w:ind w:left="-284" w:right="-165"/>
        <w:contextualSpacing/>
        <w:rPr>
          <w:rFonts w:ascii="Times New Roman" w:hAnsi="Times New Roman"/>
          <w:b/>
          <w:i/>
          <w:sz w:val="24"/>
          <w:szCs w:val="24"/>
        </w:rPr>
      </w:pPr>
    </w:p>
    <w:p w:rsidR="000B014D" w:rsidRDefault="000B014D" w:rsidP="004F399C">
      <w:pPr>
        <w:ind w:left="-284" w:right="-165"/>
        <w:contextualSpacing/>
        <w:rPr>
          <w:rFonts w:ascii="Times New Roman" w:hAnsi="Times New Roman"/>
          <w:b/>
          <w:i/>
          <w:sz w:val="24"/>
          <w:szCs w:val="24"/>
        </w:rPr>
      </w:pPr>
      <w:r>
        <w:rPr>
          <w:rFonts w:ascii="Times New Roman" w:hAnsi="Times New Roman"/>
          <w:b/>
          <w:i/>
          <w:sz w:val="24"/>
          <w:szCs w:val="24"/>
        </w:rPr>
        <w:t>_____________________/_________________/                       «_____» _______________  201__  г.</w:t>
      </w:r>
    </w:p>
    <w:p w:rsidR="000B014D" w:rsidRDefault="000B014D" w:rsidP="004F399C">
      <w:pPr>
        <w:ind w:left="-284" w:right="-165"/>
        <w:contextualSpacing/>
        <w:rPr>
          <w:rFonts w:ascii="Times New Roman" w:hAnsi="Times New Roman"/>
          <w:b/>
          <w:i/>
          <w:sz w:val="24"/>
          <w:szCs w:val="24"/>
        </w:rPr>
      </w:pPr>
    </w:p>
    <w:p w:rsidR="000B014D" w:rsidRDefault="000B014D" w:rsidP="004F399C">
      <w:pPr>
        <w:ind w:left="-284" w:right="-165"/>
        <w:contextualSpacing/>
        <w:rPr>
          <w:rFonts w:ascii="Times New Roman" w:hAnsi="Times New Roman"/>
          <w:b/>
          <w:i/>
          <w:sz w:val="24"/>
          <w:szCs w:val="24"/>
        </w:rPr>
      </w:pPr>
      <w:r>
        <w:rPr>
          <w:rFonts w:ascii="Times New Roman" w:hAnsi="Times New Roman"/>
          <w:b/>
          <w:i/>
          <w:sz w:val="24"/>
          <w:szCs w:val="24"/>
        </w:rPr>
        <w:t>Заявка принята :  « _____» час. «______» мин.  «____» ________ 201__ г. за  № « ______</w:t>
      </w:r>
    </w:p>
    <w:p w:rsidR="000B014D" w:rsidRDefault="000B014D" w:rsidP="004F399C">
      <w:pPr>
        <w:ind w:left="-284" w:right="-165"/>
        <w:contextualSpacing/>
        <w:rPr>
          <w:rFonts w:ascii="Times New Roman" w:hAnsi="Times New Roman"/>
          <w:b/>
          <w:i/>
          <w:sz w:val="24"/>
          <w:szCs w:val="24"/>
        </w:rPr>
      </w:pPr>
    </w:p>
    <w:p w:rsidR="000B014D" w:rsidRDefault="000B014D" w:rsidP="004F399C">
      <w:pPr>
        <w:ind w:left="-284" w:right="-165"/>
        <w:contextualSpacing/>
        <w:rPr>
          <w:rFonts w:ascii="Times New Roman" w:hAnsi="Times New Roman"/>
          <w:b/>
          <w:i/>
          <w:sz w:val="24"/>
          <w:szCs w:val="24"/>
        </w:rPr>
      </w:pPr>
      <w:r>
        <w:rPr>
          <w:rFonts w:ascii="Times New Roman" w:hAnsi="Times New Roman"/>
          <w:b/>
          <w:i/>
          <w:sz w:val="24"/>
          <w:szCs w:val="24"/>
        </w:rPr>
        <w:t>Подпись уполномоченного лица :    ____________________/________________________/</w:t>
      </w:r>
    </w:p>
    <w:p w:rsidR="000B014D" w:rsidRDefault="000B014D" w:rsidP="004F399C">
      <w:pPr>
        <w:ind w:left="-284" w:right="-165"/>
        <w:contextualSpacing/>
        <w:rPr>
          <w:rFonts w:ascii="Times New Roman" w:hAnsi="Times New Roman"/>
          <w:b/>
          <w:i/>
          <w:sz w:val="24"/>
          <w:szCs w:val="24"/>
        </w:rPr>
      </w:pPr>
    </w:p>
    <w:p w:rsidR="000B014D" w:rsidRDefault="000B014D" w:rsidP="004F399C">
      <w:pPr>
        <w:ind w:left="-284" w:right="-165"/>
        <w:contextualSpacing/>
        <w:rPr>
          <w:rFonts w:ascii="Times New Roman" w:hAnsi="Times New Roman"/>
          <w:b/>
          <w:i/>
          <w:sz w:val="24"/>
          <w:szCs w:val="24"/>
        </w:rPr>
      </w:pPr>
    </w:p>
    <w:p w:rsidR="000B014D" w:rsidRDefault="000B014D" w:rsidP="004F399C">
      <w:pPr>
        <w:ind w:left="-284" w:right="-165"/>
        <w:contextualSpacing/>
        <w:jc w:val="right"/>
        <w:rPr>
          <w:rFonts w:ascii="Times New Roman" w:hAnsi="Times New Roman"/>
          <w:i/>
          <w:sz w:val="24"/>
          <w:szCs w:val="24"/>
        </w:rPr>
      </w:pPr>
      <w:r>
        <w:rPr>
          <w:rFonts w:ascii="Times New Roman" w:hAnsi="Times New Roman"/>
          <w:i/>
          <w:sz w:val="24"/>
          <w:szCs w:val="24"/>
        </w:rPr>
        <w:t xml:space="preserve">Приложение к заявке на участие в аукционе. </w:t>
      </w:r>
    </w:p>
    <w:p w:rsidR="000B014D" w:rsidRDefault="000B014D" w:rsidP="004F399C">
      <w:pPr>
        <w:ind w:left="-284" w:right="-165"/>
        <w:contextualSpacing/>
        <w:jc w:val="center"/>
        <w:rPr>
          <w:rFonts w:ascii="Times New Roman" w:hAnsi="Times New Roman"/>
          <w:sz w:val="24"/>
          <w:szCs w:val="24"/>
        </w:rPr>
      </w:pPr>
    </w:p>
    <w:p w:rsidR="000B014D" w:rsidRDefault="000B014D" w:rsidP="004F399C">
      <w:pPr>
        <w:ind w:left="-284" w:right="-165"/>
        <w:contextualSpacing/>
        <w:jc w:val="center"/>
        <w:rPr>
          <w:rFonts w:ascii="Times New Roman" w:hAnsi="Times New Roman"/>
          <w:b/>
          <w:sz w:val="24"/>
          <w:szCs w:val="24"/>
        </w:rPr>
      </w:pPr>
      <w:r>
        <w:rPr>
          <w:rFonts w:ascii="Times New Roman" w:hAnsi="Times New Roman"/>
          <w:b/>
          <w:sz w:val="24"/>
          <w:szCs w:val="24"/>
        </w:rPr>
        <w:t xml:space="preserve">Опись документов </w:t>
      </w:r>
    </w:p>
    <w:p w:rsidR="000B014D" w:rsidRDefault="000B014D" w:rsidP="004F399C">
      <w:pPr>
        <w:ind w:left="-284" w:right="-165"/>
        <w:contextualSpacing/>
        <w:jc w:val="center"/>
        <w:rPr>
          <w:rFonts w:ascii="Times New Roman" w:hAnsi="Times New Roman"/>
          <w:sz w:val="24"/>
          <w:szCs w:val="24"/>
        </w:rPr>
      </w:pPr>
      <w:r>
        <w:rPr>
          <w:rFonts w:ascii="Times New Roman" w:hAnsi="Times New Roman"/>
          <w:sz w:val="24"/>
          <w:szCs w:val="24"/>
        </w:rPr>
        <w:t>преданных Организатору аукциона на право заключения договора аренды нежилых помещений</w:t>
      </w:r>
    </w:p>
    <w:p w:rsidR="000B014D" w:rsidRDefault="000B014D" w:rsidP="004F399C">
      <w:pPr>
        <w:ind w:left="-284" w:right="-165"/>
        <w:contextualSpacing/>
        <w:jc w:val="center"/>
        <w:rPr>
          <w:rFonts w:ascii="Times New Roman" w:hAnsi="Times New Roman"/>
          <w:sz w:val="24"/>
          <w:szCs w:val="24"/>
        </w:rPr>
      </w:pPr>
      <w:r>
        <w:rPr>
          <w:rFonts w:ascii="Times New Roman" w:hAnsi="Times New Roman"/>
          <w:sz w:val="24"/>
          <w:szCs w:val="24"/>
        </w:rPr>
        <w:t xml:space="preserve"> </w:t>
      </w:r>
    </w:p>
    <w:p w:rsidR="000B014D" w:rsidRDefault="000B014D" w:rsidP="004F399C">
      <w:pPr>
        <w:ind w:left="-284" w:right="-165"/>
        <w:contextualSpacing/>
        <w:rPr>
          <w:rFonts w:ascii="Times New Roman" w:hAnsi="Times New Roman"/>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3"/>
        <w:gridCol w:w="5816"/>
        <w:gridCol w:w="3388"/>
      </w:tblGrid>
      <w:tr w:rsidR="000B014D" w:rsidRPr="00BE3397" w:rsidTr="00BE3397">
        <w:tc>
          <w:tcPr>
            <w:tcW w:w="959" w:type="dxa"/>
          </w:tcPr>
          <w:p w:rsidR="000B014D" w:rsidRPr="00BE3397" w:rsidRDefault="000B014D" w:rsidP="00BE3397">
            <w:pPr>
              <w:spacing w:after="0" w:line="240" w:lineRule="auto"/>
              <w:ind w:right="-165"/>
              <w:contextualSpacing/>
              <w:jc w:val="center"/>
              <w:rPr>
                <w:rFonts w:ascii="Times New Roman" w:hAnsi="Times New Roman"/>
                <w:sz w:val="24"/>
                <w:szCs w:val="24"/>
              </w:rPr>
            </w:pPr>
            <w:r w:rsidRPr="00BE3397">
              <w:rPr>
                <w:rFonts w:ascii="Times New Roman" w:hAnsi="Times New Roman"/>
                <w:sz w:val="24"/>
                <w:szCs w:val="24"/>
              </w:rPr>
              <w:t>№</w:t>
            </w:r>
          </w:p>
        </w:tc>
        <w:tc>
          <w:tcPr>
            <w:tcW w:w="5990" w:type="dxa"/>
          </w:tcPr>
          <w:p w:rsidR="000B014D" w:rsidRPr="00BE3397" w:rsidRDefault="000B014D" w:rsidP="00BE3397">
            <w:pPr>
              <w:spacing w:after="0" w:line="240" w:lineRule="auto"/>
              <w:ind w:right="-165"/>
              <w:contextualSpacing/>
              <w:jc w:val="center"/>
              <w:rPr>
                <w:rFonts w:ascii="Times New Roman" w:hAnsi="Times New Roman"/>
                <w:sz w:val="24"/>
                <w:szCs w:val="24"/>
              </w:rPr>
            </w:pPr>
            <w:r w:rsidRPr="00BE3397">
              <w:rPr>
                <w:rFonts w:ascii="Times New Roman" w:hAnsi="Times New Roman"/>
                <w:sz w:val="24"/>
                <w:szCs w:val="24"/>
              </w:rPr>
              <w:t>Наименование документа</w:t>
            </w:r>
          </w:p>
        </w:tc>
        <w:tc>
          <w:tcPr>
            <w:tcW w:w="3475" w:type="dxa"/>
          </w:tcPr>
          <w:p w:rsidR="000B014D" w:rsidRPr="00BE3397" w:rsidRDefault="000B014D" w:rsidP="00BE3397">
            <w:pPr>
              <w:spacing w:after="0" w:line="240" w:lineRule="auto"/>
              <w:ind w:right="-165"/>
              <w:contextualSpacing/>
              <w:jc w:val="center"/>
              <w:rPr>
                <w:rFonts w:ascii="Times New Roman" w:hAnsi="Times New Roman"/>
                <w:sz w:val="24"/>
                <w:szCs w:val="24"/>
              </w:rPr>
            </w:pPr>
            <w:r w:rsidRPr="00BE3397">
              <w:rPr>
                <w:rFonts w:ascii="Times New Roman" w:hAnsi="Times New Roman"/>
                <w:sz w:val="24"/>
                <w:szCs w:val="24"/>
              </w:rPr>
              <w:t>Количество листов</w:t>
            </w:r>
          </w:p>
        </w:tc>
      </w:tr>
      <w:tr w:rsidR="000B014D" w:rsidRPr="00BE3397" w:rsidTr="00BE3397">
        <w:tc>
          <w:tcPr>
            <w:tcW w:w="959"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5990"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3475" w:type="dxa"/>
          </w:tcPr>
          <w:p w:rsidR="000B014D" w:rsidRPr="00BE3397" w:rsidRDefault="000B014D" w:rsidP="00BE3397">
            <w:pPr>
              <w:spacing w:after="0" w:line="240" w:lineRule="auto"/>
              <w:ind w:right="-165"/>
              <w:contextualSpacing/>
              <w:rPr>
                <w:rFonts w:ascii="Times New Roman" w:hAnsi="Times New Roman"/>
                <w:sz w:val="36"/>
                <w:szCs w:val="36"/>
              </w:rPr>
            </w:pPr>
          </w:p>
        </w:tc>
      </w:tr>
      <w:tr w:rsidR="000B014D" w:rsidRPr="00BE3397" w:rsidTr="00BE3397">
        <w:tc>
          <w:tcPr>
            <w:tcW w:w="959"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5990"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3475" w:type="dxa"/>
          </w:tcPr>
          <w:p w:rsidR="000B014D" w:rsidRPr="00BE3397" w:rsidRDefault="000B014D" w:rsidP="00BE3397">
            <w:pPr>
              <w:spacing w:after="0" w:line="240" w:lineRule="auto"/>
              <w:ind w:right="-165"/>
              <w:contextualSpacing/>
              <w:rPr>
                <w:rFonts w:ascii="Times New Roman" w:hAnsi="Times New Roman"/>
                <w:sz w:val="36"/>
                <w:szCs w:val="36"/>
              </w:rPr>
            </w:pPr>
          </w:p>
        </w:tc>
      </w:tr>
      <w:tr w:rsidR="000B014D" w:rsidRPr="00BE3397" w:rsidTr="00BE3397">
        <w:tc>
          <w:tcPr>
            <w:tcW w:w="959"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5990"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3475" w:type="dxa"/>
          </w:tcPr>
          <w:p w:rsidR="000B014D" w:rsidRPr="00BE3397" w:rsidRDefault="000B014D" w:rsidP="00BE3397">
            <w:pPr>
              <w:spacing w:after="0" w:line="240" w:lineRule="auto"/>
              <w:ind w:right="-165"/>
              <w:contextualSpacing/>
              <w:rPr>
                <w:rFonts w:ascii="Times New Roman" w:hAnsi="Times New Roman"/>
                <w:sz w:val="36"/>
                <w:szCs w:val="36"/>
              </w:rPr>
            </w:pPr>
          </w:p>
        </w:tc>
      </w:tr>
      <w:tr w:rsidR="000B014D" w:rsidRPr="00BE3397" w:rsidTr="00BE3397">
        <w:tc>
          <w:tcPr>
            <w:tcW w:w="959"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5990"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3475" w:type="dxa"/>
          </w:tcPr>
          <w:p w:rsidR="000B014D" w:rsidRPr="00BE3397" w:rsidRDefault="000B014D" w:rsidP="00BE3397">
            <w:pPr>
              <w:spacing w:after="0" w:line="240" w:lineRule="auto"/>
              <w:ind w:right="-165"/>
              <w:contextualSpacing/>
              <w:rPr>
                <w:rFonts w:ascii="Times New Roman" w:hAnsi="Times New Roman"/>
                <w:sz w:val="36"/>
                <w:szCs w:val="36"/>
              </w:rPr>
            </w:pPr>
          </w:p>
        </w:tc>
      </w:tr>
      <w:tr w:rsidR="000B014D" w:rsidRPr="00BE3397" w:rsidTr="00BE3397">
        <w:tc>
          <w:tcPr>
            <w:tcW w:w="959"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5990"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3475" w:type="dxa"/>
          </w:tcPr>
          <w:p w:rsidR="000B014D" w:rsidRPr="00BE3397" w:rsidRDefault="000B014D" w:rsidP="00BE3397">
            <w:pPr>
              <w:spacing w:after="0" w:line="240" w:lineRule="auto"/>
              <w:ind w:right="-165"/>
              <w:contextualSpacing/>
              <w:rPr>
                <w:rFonts w:ascii="Times New Roman" w:hAnsi="Times New Roman"/>
                <w:sz w:val="36"/>
                <w:szCs w:val="36"/>
              </w:rPr>
            </w:pPr>
          </w:p>
        </w:tc>
      </w:tr>
      <w:tr w:rsidR="000B014D" w:rsidRPr="00BE3397" w:rsidTr="00BE3397">
        <w:tc>
          <w:tcPr>
            <w:tcW w:w="959"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5990"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3475" w:type="dxa"/>
          </w:tcPr>
          <w:p w:rsidR="000B014D" w:rsidRPr="00BE3397" w:rsidRDefault="000B014D" w:rsidP="00BE3397">
            <w:pPr>
              <w:spacing w:after="0" w:line="240" w:lineRule="auto"/>
              <w:ind w:right="-165"/>
              <w:contextualSpacing/>
              <w:rPr>
                <w:rFonts w:ascii="Times New Roman" w:hAnsi="Times New Roman"/>
                <w:sz w:val="36"/>
                <w:szCs w:val="36"/>
              </w:rPr>
            </w:pPr>
          </w:p>
        </w:tc>
      </w:tr>
      <w:tr w:rsidR="000B014D" w:rsidRPr="00BE3397" w:rsidTr="00BE3397">
        <w:tc>
          <w:tcPr>
            <w:tcW w:w="959"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5990"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3475" w:type="dxa"/>
          </w:tcPr>
          <w:p w:rsidR="000B014D" w:rsidRPr="00BE3397" w:rsidRDefault="000B014D" w:rsidP="00BE3397">
            <w:pPr>
              <w:spacing w:after="0" w:line="240" w:lineRule="auto"/>
              <w:ind w:right="-165"/>
              <w:contextualSpacing/>
              <w:rPr>
                <w:rFonts w:ascii="Times New Roman" w:hAnsi="Times New Roman"/>
                <w:sz w:val="36"/>
                <w:szCs w:val="36"/>
              </w:rPr>
            </w:pPr>
          </w:p>
        </w:tc>
      </w:tr>
      <w:tr w:rsidR="000B014D" w:rsidRPr="00BE3397" w:rsidTr="00BE3397">
        <w:tc>
          <w:tcPr>
            <w:tcW w:w="959"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5990"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3475" w:type="dxa"/>
          </w:tcPr>
          <w:p w:rsidR="000B014D" w:rsidRPr="00BE3397" w:rsidRDefault="000B014D" w:rsidP="00BE3397">
            <w:pPr>
              <w:spacing w:after="0" w:line="240" w:lineRule="auto"/>
              <w:ind w:right="-165"/>
              <w:contextualSpacing/>
              <w:rPr>
                <w:rFonts w:ascii="Times New Roman" w:hAnsi="Times New Roman"/>
                <w:sz w:val="36"/>
                <w:szCs w:val="36"/>
              </w:rPr>
            </w:pPr>
          </w:p>
        </w:tc>
      </w:tr>
      <w:tr w:rsidR="000B014D" w:rsidRPr="00BE3397" w:rsidTr="00BE3397">
        <w:tc>
          <w:tcPr>
            <w:tcW w:w="959"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5990"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3475" w:type="dxa"/>
          </w:tcPr>
          <w:p w:rsidR="000B014D" w:rsidRPr="00BE3397" w:rsidRDefault="000B014D" w:rsidP="00BE3397">
            <w:pPr>
              <w:spacing w:after="0" w:line="240" w:lineRule="auto"/>
              <w:ind w:right="-165"/>
              <w:contextualSpacing/>
              <w:rPr>
                <w:rFonts w:ascii="Times New Roman" w:hAnsi="Times New Roman"/>
                <w:sz w:val="36"/>
                <w:szCs w:val="36"/>
              </w:rPr>
            </w:pPr>
          </w:p>
        </w:tc>
      </w:tr>
      <w:tr w:rsidR="000B014D" w:rsidRPr="00BE3397" w:rsidTr="00BE3397">
        <w:tc>
          <w:tcPr>
            <w:tcW w:w="959"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5990"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3475" w:type="dxa"/>
          </w:tcPr>
          <w:p w:rsidR="000B014D" w:rsidRPr="00BE3397" w:rsidRDefault="000B014D" w:rsidP="00BE3397">
            <w:pPr>
              <w:spacing w:after="0" w:line="240" w:lineRule="auto"/>
              <w:ind w:right="-165"/>
              <w:contextualSpacing/>
              <w:rPr>
                <w:rFonts w:ascii="Times New Roman" w:hAnsi="Times New Roman"/>
                <w:sz w:val="36"/>
                <w:szCs w:val="36"/>
              </w:rPr>
            </w:pPr>
          </w:p>
        </w:tc>
      </w:tr>
      <w:tr w:rsidR="000B014D" w:rsidRPr="00BE3397" w:rsidTr="00BE3397">
        <w:tc>
          <w:tcPr>
            <w:tcW w:w="959"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5990"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3475" w:type="dxa"/>
          </w:tcPr>
          <w:p w:rsidR="000B014D" w:rsidRPr="00BE3397" w:rsidRDefault="000B014D" w:rsidP="00BE3397">
            <w:pPr>
              <w:spacing w:after="0" w:line="240" w:lineRule="auto"/>
              <w:ind w:right="-165"/>
              <w:contextualSpacing/>
              <w:rPr>
                <w:rFonts w:ascii="Times New Roman" w:hAnsi="Times New Roman"/>
                <w:sz w:val="36"/>
                <w:szCs w:val="36"/>
              </w:rPr>
            </w:pPr>
          </w:p>
        </w:tc>
      </w:tr>
      <w:tr w:rsidR="000B014D" w:rsidRPr="00BE3397" w:rsidTr="00BE3397">
        <w:tc>
          <w:tcPr>
            <w:tcW w:w="959"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5990"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3475" w:type="dxa"/>
          </w:tcPr>
          <w:p w:rsidR="000B014D" w:rsidRPr="00BE3397" w:rsidRDefault="000B014D" w:rsidP="00BE3397">
            <w:pPr>
              <w:spacing w:after="0" w:line="240" w:lineRule="auto"/>
              <w:ind w:right="-165"/>
              <w:contextualSpacing/>
              <w:rPr>
                <w:rFonts w:ascii="Times New Roman" w:hAnsi="Times New Roman"/>
                <w:sz w:val="36"/>
                <w:szCs w:val="36"/>
              </w:rPr>
            </w:pPr>
          </w:p>
        </w:tc>
      </w:tr>
      <w:tr w:rsidR="000B014D" w:rsidRPr="00BE3397" w:rsidTr="00BE3397">
        <w:tc>
          <w:tcPr>
            <w:tcW w:w="959"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5990"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3475" w:type="dxa"/>
          </w:tcPr>
          <w:p w:rsidR="000B014D" w:rsidRPr="00BE3397" w:rsidRDefault="000B014D" w:rsidP="00BE3397">
            <w:pPr>
              <w:spacing w:after="0" w:line="240" w:lineRule="auto"/>
              <w:ind w:right="-165"/>
              <w:contextualSpacing/>
              <w:rPr>
                <w:rFonts w:ascii="Times New Roman" w:hAnsi="Times New Roman"/>
                <w:sz w:val="36"/>
                <w:szCs w:val="36"/>
              </w:rPr>
            </w:pPr>
          </w:p>
        </w:tc>
      </w:tr>
      <w:tr w:rsidR="000B014D" w:rsidRPr="00BE3397" w:rsidTr="00BE3397">
        <w:tc>
          <w:tcPr>
            <w:tcW w:w="959"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5990"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3475" w:type="dxa"/>
          </w:tcPr>
          <w:p w:rsidR="000B014D" w:rsidRPr="00BE3397" w:rsidRDefault="000B014D" w:rsidP="00BE3397">
            <w:pPr>
              <w:spacing w:after="0" w:line="240" w:lineRule="auto"/>
              <w:ind w:right="-165"/>
              <w:contextualSpacing/>
              <w:rPr>
                <w:rFonts w:ascii="Times New Roman" w:hAnsi="Times New Roman"/>
                <w:sz w:val="36"/>
                <w:szCs w:val="36"/>
              </w:rPr>
            </w:pPr>
          </w:p>
        </w:tc>
      </w:tr>
      <w:tr w:rsidR="000B014D" w:rsidRPr="00BE3397" w:rsidTr="00BE3397">
        <w:tc>
          <w:tcPr>
            <w:tcW w:w="959"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5990"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3475" w:type="dxa"/>
          </w:tcPr>
          <w:p w:rsidR="000B014D" w:rsidRPr="00BE3397" w:rsidRDefault="000B014D" w:rsidP="00BE3397">
            <w:pPr>
              <w:spacing w:after="0" w:line="240" w:lineRule="auto"/>
              <w:ind w:right="-165"/>
              <w:contextualSpacing/>
              <w:rPr>
                <w:rFonts w:ascii="Times New Roman" w:hAnsi="Times New Roman"/>
                <w:sz w:val="36"/>
                <w:szCs w:val="36"/>
              </w:rPr>
            </w:pPr>
          </w:p>
        </w:tc>
      </w:tr>
      <w:tr w:rsidR="000B014D" w:rsidRPr="00BE3397" w:rsidTr="00BE3397">
        <w:tc>
          <w:tcPr>
            <w:tcW w:w="959"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5990"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3475" w:type="dxa"/>
          </w:tcPr>
          <w:p w:rsidR="000B014D" w:rsidRPr="00BE3397" w:rsidRDefault="000B014D" w:rsidP="00BE3397">
            <w:pPr>
              <w:spacing w:after="0" w:line="240" w:lineRule="auto"/>
              <w:ind w:right="-165"/>
              <w:contextualSpacing/>
              <w:rPr>
                <w:rFonts w:ascii="Times New Roman" w:hAnsi="Times New Roman"/>
                <w:sz w:val="36"/>
                <w:szCs w:val="36"/>
              </w:rPr>
            </w:pPr>
          </w:p>
        </w:tc>
      </w:tr>
      <w:tr w:rsidR="000B014D" w:rsidRPr="00BE3397" w:rsidTr="00BE3397">
        <w:tc>
          <w:tcPr>
            <w:tcW w:w="959"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5990" w:type="dxa"/>
          </w:tcPr>
          <w:p w:rsidR="000B014D" w:rsidRPr="00BE3397" w:rsidRDefault="000B014D" w:rsidP="00BE3397">
            <w:pPr>
              <w:spacing w:after="0" w:line="240" w:lineRule="auto"/>
              <w:ind w:right="-165"/>
              <w:contextualSpacing/>
              <w:rPr>
                <w:rFonts w:ascii="Times New Roman" w:hAnsi="Times New Roman"/>
                <w:sz w:val="36"/>
                <w:szCs w:val="36"/>
              </w:rPr>
            </w:pPr>
          </w:p>
        </w:tc>
        <w:tc>
          <w:tcPr>
            <w:tcW w:w="3475" w:type="dxa"/>
          </w:tcPr>
          <w:p w:rsidR="000B014D" w:rsidRPr="00BE3397" w:rsidRDefault="000B014D" w:rsidP="00BE3397">
            <w:pPr>
              <w:spacing w:after="0" w:line="240" w:lineRule="auto"/>
              <w:ind w:right="-165"/>
              <w:contextualSpacing/>
              <w:rPr>
                <w:rFonts w:ascii="Times New Roman" w:hAnsi="Times New Roman"/>
                <w:sz w:val="36"/>
                <w:szCs w:val="36"/>
              </w:rPr>
            </w:pPr>
          </w:p>
        </w:tc>
      </w:tr>
    </w:tbl>
    <w:p w:rsidR="000B014D" w:rsidRDefault="000B014D" w:rsidP="004F399C">
      <w:pPr>
        <w:ind w:left="-284" w:right="-165"/>
        <w:contextualSpacing/>
        <w:rPr>
          <w:rFonts w:ascii="Times New Roman" w:hAnsi="Times New Roman"/>
          <w:sz w:val="24"/>
          <w:szCs w:val="24"/>
        </w:rPr>
      </w:pPr>
    </w:p>
    <w:p w:rsidR="000B014D" w:rsidRDefault="000B014D" w:rsidP="004F399C">
      <w:pPr>
        <w:keepNext/>
        <w:keepLines/>
        <w:suppressLineNumbers/>
        <w:suppressAutoHyphens/>
        <w:rPr>
          <w:rFonts w:ascii="Times New Roman" w:hAnsi="Times New Roman"/>
          <w:sz w:val="24"/>
          <w:szCs w:val="24"/>
        </w:rPr>
      </w:pPr>
    </w:p>
    <w:p w:rsidR="000B014D" w:rsidRDefault="000B014D" w:rsidP="004F399C">
      <w:pPr>
        <w:rPr>
          <w:rFonts w:ascii="Times New Roman" w:hAnsi="Times New Roman"/>
          <w:snapToGrid w:val="0"/>
          <w:sz w:val="24"/>
          <w:szCs w:val="24"/>
        </w:rPr>
      </w:pPr>
    </w:p>
    <w:p w:rsidR="000B014D" w:rsidRDefault="000B014D" w:rsidP="004F399C">
      <w:pPr>
        <w:rPr>
          <w:rFonts w:ascii="Times New Roman" w:hAnsi="Times New Roman"/>
          <w:snapToGrid w:val="0"/>
          <w:sz w:val="24"/>
          <w:szCs w:val="24"/>
        </w:rPr>
      </w:pPr>
    </w:p>
    <w:p w:rsidR="000B014D" w:rsidRDefault="000B014D" w:rsidP="004F399C">
      <w:pPr>
        <w:rPr>
          <w:rFonts w:ascii="Times New Roman" w:hAnsi="Times New Roman"/>
          <w:snapToGrid w:val="0"/>
          <w:sz w:val="24"/>
          <w:szCs w:val="24"/>
        </w:rPr>
      </w:pPr>
    </w:p>
    <w:p w:rsidR="000B014D" w:rsidRDefault="000B014D" w:rsidP="004F399C">
      <w:pPr>
        <w:rPr>
          <w:rFonts w:ascii="Times New Roman" w:hAnsi="Times New Roman"/>
          <w:snapToGrid w:val="0"/>
          <w:sz w:val="24"/>
          <w:szCs w:val="24"/>
        </w:rPr>
      </w:pPr>
      <w:r>
        <w:rPr>
          <w:rFonts w:ascii="Times New Roman" w:hAnsi="Times New Roman"/>
          <w:snapToGrid w:val="0"/>
          <w:sz w:val="24"/>
          <w:szCs w:val="24"/>
        </w:rPr>
        <w:t>Документы сдал____________________________________________/______________________/</w:t>
      </w:r>
    </w:p>
    <w:p w:rsidR="000B014D" w:rsidRDefault="000B014D" w:rsidP="004F399C">
      <w:pPr>
        <w:rPr>
          <w:rFonts w:ascii="Times New Roman" w:hAnsi="Times New Roman"/>
          <w:snapToGrid w:val="0"/>
          <w:sz w:val="24"/>
          <w:szCs w:val="24"/>
        </w:rPr>
      </w:pPr>
    </w:p>
    <w:p w:rsidR="000B014D" w:rsidRDefault="000B014D" w:rsidP="004F399C">
      <w:pPr>
        <w:rPr>
          <w:rFonts w:ascii="Times New Roman" w:hAnsi="Times New Roman"/>
          <w:snapToGrid w:val="0"/>
          <w:sz w:val="24"/>
          <w:szCs w:val="24"/>
        </w:rPr>
      </w:pPr>
      <w:r>
        <w:rPr>
          <w:rFonts w:ascii="Times New Roman" w:hAnsi="Times New Roman"/>
          <w:snapToGrid w:val="0"/>
          <w:sz w:val="24"/>
          <w:szCs w:val="24"/>
        </w:rPr>
        <w:t>_________________________________________________________</w:t>
      </w:r>
    </w:p>
    <w:p w:rsidR="000B014D" w:rsidRDefault="000B014D" w:rsidP="004F399C">
      <w:pPr>
        <w:rPr>
          <w:rFonts w:ascii="Times New Roman" w:hAnsi="Times New Roman"/>
          <w:snapToGrid w:val="0"/>
          <w:sz w:val="16"/>
          <w:szCs w:val="16"/>
        </w:rPr>
      </w:pPr>
      <w:r>
        <w:rPr>
          <w:rFonts w:ascii="Times New Roman" w:hAnsi="Times New Roman"/>
          <w:snapToGrid w:val="0"/>
          <w:sz w:val="16"/>
          <w:szCs w:val="16"/>
        </w:rPr>
        <w:t>(дата, время сдачи документов)</w:t>
      </w:r>
    </w:p>
    <w:p w:rsidR="000B014D" w:rsidRDefault="000B014D" w:rsidP="004F399C">
      <w:pPr>
        <w:rPr>
          <w:rFonts w:ascii="Times New Roman" w:hAnsi="Times New Roman"/>
          <w:snapToGrid w:val="0"/>
          <w:sz w:val="16"/>
          <w:szCs w:val="16"/>
        </w:rPr>
      </w:pPr>
    </w:p>
    <w:p w:rsidR="000B014D" w:rsidRPr="00FB14E4" w:rsidRDefault="000B014D" w:rsidP="004F399C">
      <w:pPr>
        <w:rPr>
          <w:rFonts w:ascii="Times New Roman" w:hAnsi="Times New Roman"/>
          <w:snapToGrid w:val="0"/>
          <w:sz w:val="24"/>
          <w:szCs w:val="24"/>
        </w:rPr>
      </w:pPr>
      <w:r>
        <w:rPr>
          <w:rFonts w:ascii="Times New Roman" w:hAnsi="Times New Roman"/>
          <w:snapToGrid w:val="0"/>
          <w:sz w:val="24"/>
          <w:szCs w:val="24"/>
        </w:rPr>
        <w:t>Документы принял_________________________________________/_____________________/</w:t>
      </w:r>
    </w:p>
    <w:sectPr w:rsidR="000B014D" w:rsidRPr="00FB14E4" w:rsidSect="00721D73">
      <w:pgSz w:w="11906" w:h="16838"/>
      <w:pgMar w:top="567"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3395"/>
    <w:multiLevelType w:val="multilevel"/>
    <w:tmpl w:val="4460A4C8"/>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nsid w:val="0F9C7CBC"/>
    <w:multiLevelType w:val="hybridMultilevel"/>
    <w:tmpl w:val="AA483B3A"/>
    <w:lvl w:ilvl="0" w:tplc="CBE46852">
      <w:start w:val="6"/>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
    <w:nsid w:val="41646628"/>
    <w:multiLevelType w:val="hybridMultilevel"/>
    <w:tmpl w:val="6204A800"/>
    <w:lvl w:ilvl="0" w:tplc="D2E66F5A">
      <w:start w:val="6"/>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96B43B7"/>
    <w:multiLevelType w:val="multilevel"/>
    <w:tmpl w:val="BE22917C"/>
    <w:lvl w:ilvl="0">
      <w:start w:val="1"/>
      <w:numFmt w:val="decimal"/>
      <w:lvlText w:val="%1."/>
      <w:lvlJc w:val="left"/>
      <w:pPr>
        <w:tabs>
          <w:tab w:val="num" w:pos="720"/>
        </w:tabs>
        <w:ind w:left="720" w:hanging="360"/>
      </w:pPr>
      <w:rPr>
        <w:rFonts w:cs="Times New Roman"/>
        <w:b/>
      </w:rPr>
    </w:lvl>
    <w:lvl w:ilvl="1">
      <w:start w:val="2"/>
      <w:numFmt w:val="decimal"/>
      <w:isLgl/>
      <w:lvlText w:val="%1.%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4">
    <w:nsid w:val="4AED2E48"/>
    <w:multiLevelType w:val="multilevel"/>
    <w:tmpl w:val="87EE4230"/>
    <w:lvl w:ilvl="0">
      <w:start w:val="5"/>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nsid w:val="4C505C70"/>
    <w:multiLevelType w:val="hybridMultilevel"/>
    <w:tmpl w:val="9F1C8A66"/>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FC32CF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7">
    <w:nsid w:val="6CDF058B"/>
    <w:multiLevelType w:val="multilevel"/>
    <w:tmpl w:val="F86876A6"/>
    <w:lvl w:ilvl="0">
      <w:start w:val="3"/>
      <w:numFmt w:val="decimal"/>
      <w:lvlText w:val="%1"/>
      <w:lvlJc w:val="left"/>
      <w:pPr>
        <w:ind w:left="360" w:hanging="360"/>
      </w:pPr>
      <w:rPr>
        <w:rFonts w:cs="Times New Roman"/>
        <w:b/>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nsid w:val="6CF70BC1"/>
    <w:multiLevelType w:val="multilevel"/>
    <w:tmpl w:val="5BEABA66"/>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1476"/>
        </w:tabs>
        <w:ind w:left="1476" w:hanging="576"/>
      </w:pPr>
      <w:rPr>
        <w:rFonts w:cs="Times New Roman"/>
      </w:rPr>
    </w:lvl>
    <w:lvl w:ilvl="2">
      <w:start w:val="1"/>
      <w:numFmt w:val="decimal"/>
      <w:pStyle w:val="3"/>
      <w:lvlText w:val="%1.%2.%3"/>
      <w:lvlJc w:val="left"/>
      <w:pPr>
        <w:tabs>
          <w:tab w:val="num" w:pos="1127"/>
        </w:tabs>
        <w:ind w:left="90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7EE623D9"/>
    <w:multiLevelType w:val="hybridMultilevel"/>
    <w:tmpl w:val="23D645B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2"/>
  </w:num>
  <w:num w:numId="10">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13B"/>
    <w:rsid w:val="00045128"/>
    <w:rsid w:val="000610E4"/>
    <w:rsid w:val="000616A6"/>
    <w:rsid w:val="00064AC7"/>
    <w:rsid w:val="000900AB"/>
    <w:rsid w:val="00094244"/>
    <w:rsid w:val="000A7025"/>
    <w:rsid w:val="000B014D"/>
    <w:rsid w:val="000B2A97"/>
    <w:rsid w:val="000C56E7"/>
    <w:rsid w:val="00110687"/>
    <w:rsid w:val="001557F7"/>
    <w:rsid w:val="00197EC7"/>
    <w:rsid w:val="001D24CA"/>
    <w:rsid w:val="0022234B"/>
    <w:rsid w:val="00232F8A"/>
    <w:rsid w:val="002B1CD3"/>
    <w:rsid w:val="00323C14"/>
    <w:rsid w:val="00353D8E"/>
    <w:rsid w:val="00383566"/>
    <w:rsid w:val="00385840"/>
    <w:rsid w:val="0039125E"/>
    <w:rsid w:val="00391DBC"/>
    <w:rsid w:val="003F3315"/>
    <w:rsid w:val="00405DD6"/>
    <w:rsid w:val="00443711"/>
    <w:rsid w:val="0045289F"/>
    <w:rsid w:val="004634EC"/>
    <w:rsid w:val="004A0339"/>
    <w:rsid w:val="004A34C6"/>
    <w:rsid w:val="004C100B"/>
    <w:rsid w:val="004E0BC8"/>
    <w:rsid w:val="004E5465"/>
    <w:rsid w:val="004F399C"/>
    <w:rsid w:val="004F70D0"/>
    <w:rsid w:val="00512582"/>
    <w:rsid w:val="0051529A"/>
    <w:rsid w:val="0052543C"/>
    <w:rsid w:val="00551DEE"/>
    <w:rsid w:val="005655C0"/>
    <w:rsid w:val="00576C65"/>
    <w:rsid w:val="005C786A"/>
    <w:rsid w:val="005F71DF"/>
    <w:rsid w:val="0063608C"/>
    <w:rsid w:val="00647EB8"/>
    <w:rsid w:val="00664779"/>
    <w:rsid w:val="006A2959"/>
    <w:rsid w:val="006B2B29"/>
    <w:rsid w:val="006B5B88"/>
    <w:rsid w:val="006C63B5"/>
    <w:rsid w:val="00721D73"/>
    <w:rsid w:val="00740D12"/>
    <w:rsid w:val="007A7D16"/>
    <w:rsid w:val="00810AB3"/>
    <w:rsid w:val="00864642"/>
    <w:rsid w:val="008974C8"/>
    <w:rsid w:val="008A3FC2"/>
    <w:rsid w:val="008C2FBE"/>
    <w:rsid w:val="008D67DA"/>
    <w:rsid w:val="009028CE"/>
    <w:rsid w:val="00957F1F"/>
    <w:rsid w:val="00987509"/>
    <w:rsid w:val="009968F5"/>
    <w:rsid w:val="009C29B3"/>
    <w:rsid w:val="009C6FEA"/>
    <w:rsid w:val="00A51388"/>
    <w:rsid w:val="00A61A55"/>
    <w:rsid w:val="00A87529"/>
    <w:rsid w:val="00B11B83"/>
    <w:rsid w:val="00B225A4"/>
    <w:rsid w:val="00B433FB"/>
    <w:rsid w:val="00B9729B"/>
    <w:rsid w:val="00BD5B87"/>
    <w:rsid w:val="00BE3397"/>
    <w:rsid w:val="00BE7189"/>
    <w:rsid w:val="00C04636"/>
    <w:rsid w:val="00C1221C"/>
    <w:rsid w:val="00C4032B"/>
    <w:rsid w:val="00C668F4"/>
    <w:rsid w:val="00C71313"/>
    <w:rsid w:val="00C9513B"/>
    <w:rsid w:val="00C95C73"/>
    <w:rsid w:val="00CA2DB6"/>
    <w:rsid w:val="00CB30C0"/>
    <w:rsid w:val="00D219F9"/>
    <w:rsid w:val="00D519BB"/>
    <w:rsid w:val="00D646D6"/>
    <w:rsid w:val="00D70D09"/>
    <w:rsid w:val="00DA2E24"/>
    <w:rsid w:val="00DD08E6"/>
    <w:rsid w:val="00DD6F16"/>
    <w:rsid w:val="00EA2E3C"/>
    <w:rsid w:val="00FB14E4"/>
    <w:rsid w:val="00FC1BCF"/>
    <w:rsid w:val="00FD45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13B"/>
    <w:pPr>
      <w:spacing w:after="200" w:line="276" w:lineRule="auto"/>
      <w:jc w:val="both"/>
    </w:pPr>
    <w:rPr>
      <w:rFonts w:eastAsia="Times New Roman"/>
    </w:rPr>
  </w:style>
  <w:style w:type="paragraph" w:styleId="Heading1">
    <w:name w:val="heading 1"/>
    <w:basedOn w:val="Normal"/>
    <w:next w:val="Normal"/>
    <w:link w:val="Heading1Char"/>
    <w:uiPriority w:val="99"/>
    <w:qFormat/>
    <w:rsid w:val="004F399C"/>
    <w:pPr>
      <w:keepNext/>
      <w:spacing w:before="240" w:after="60" w:line="240" w:lineRule="auto"/>
      <w:outlineLvl w:val="0"/>
    </w:pPr>
    <w:rPr>
      <w:rFonts w:ascii="Arial" w:hAnsi="Arial" w:cs="Arial"/>
      <w:b/>
      <w:bCs/>
      <w:kern w:val="28"/>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399C"/>
    <w:rPr>
      <w:rFonts w:ascii="Arial" w:hAnsi="Arial" w:cs="Arial"/>
      <w:b/>
      <w:bCs/>
      <w:kern w:val="28"/>
      <w:sz w:val="28"/>
      <w:szCs w:val="28"/>
      <w:lang w:eastAsia="ru-RU"/>
    </w:rPr>
  </w:style>
  <w:style w:type="character" w:styleId="Hyperlink">
    <w:name w:val="Hyperlink"/>
    <w:basedOn w:val="DefaultParagraphFont"/>
    <w:uiPriority w:val="99"/>
    <w:rsid w:val="00C9513B"/>
    <w:rPr>
      <w:rFonts w:cs="Times New Roman"/>
      <w:color w:val="0000FF"/>
      <w:u w:val="single"/>
    </w:rPr>
  </w:style>
  <w:style w:type="paragraph" w:styleId="ListParagraph">
    <w:name w:val="List Paragraph"/>
    <w:basedOn w:val="Normal"/>
    <w:uiPriority w:val="99"/>
    <w:qFormat/>
    <w:rsid w:val="00C9513B"/>
    <w:pPr>
      <w:ind w:left="720"/>
      <w:contextualSpacing/>
    </w:pPr>
  </w:style>
  <w:style w:type="paragraph" w:customStyle="1" w:styleId="ConsPlusNormal">
    <w:name w:val="ConsPlusNormal"/>
    <w:uiPriority w:val="99"/>
    <w:rsid w:val="00C9513B"/>
    <w:pPr>
      <w:widowControl w:val="0"/>
      <w:autoSpaceDE w:val="0"/>
      <w:autoSpaceDN w:val="0"/>
      <w:adjustRightInd w:val="0"/>
      <w:ind w:firstLine="720"/>
      <w:jc w:val="both"/>
    </w:pPr>
    <w:rPr>
      <w:rFonts w:ascii="Arial" w:eastAsia="Times New Roman" w:hAnsi="Arial" w:cs="Arial"/>
      <w:sz w:val="20"/>
      <w:szCs w:val="20"/>
    </w:rPr>
  </w:style>
  <w:style w:type="paragraph" w:customStyle="1" w:styleId="a">
    <w:name w:val="яяяяяяяя"/>
    <w:basedOn w:val="Normal"/>
    <w:uiPriority w:val="99"/>
    <w:rsid w:val="00C9513B"/>
    <w:pPr>
      <w:widowControl w:val="0"/>
      <w:autoSpaceDE w:val="0"/>
      <w:autoSpaceDN w:val="0"/>
      <w:adjustRightInd w:val="0"/>
      <w:spacing w:after="0" w:line="240" w:lineRule="auto"/>
    </w:pPr>
    <w:rPr>
      <w:rFonts w:ascii="Garamond" w:hAnsi="Garamond" w:cs="Garamond"/>
      <w:b/>
      <w:bCs/>
      <w:sz w:val="24"/>
      <w:szCs w:val="24"/>
    </w:rPr>
  </w:style>
  <w:style w:type="paragraph" w:customStyle="1" w:styleId="1">
    <w:name w:val="Стиль1"/>
    <w:basedOn w:val="Normal"/>
    <w:uiPriority w:val="99"/>
    <w:rsid w:val="00C9513B"/>
    <w:pPr>
      <w:keepNext/>
      <w:keepLines/>
      <w:widowControl w:val="0"/>
      <w:numPr>
        <w:numId w:val="1"/>
      </w:numPr>
      <w:suppressLineNumbers/>
      <w:suppressAutoHyphens/>
      <w:spacing w:after="60" w:line="240" w:lineRule="auto"/>
    </w:pPr>
    <w:rPr>
      <w:rFonts w:ascii="Times New Roman" w:hAnsi="Times New Roman"/>
      <w:b/>
      <w:sz w:val="28"/>
      <w:szCs w:val="24"/>
    </w:rPr>
  </w:style>
  <w:style w:type="paragraph" w:customStyle="1" w:styleId="3">
    <w:name w:val="Стиль3"/>
    <w:basedOn w:val="BodyTextIndent2"/>
    <w:uiPriority w:val="99"/>
    <w:rsid w:val="00C9513B"/>
    <w:pPr>
      <w:numPr>
        <w:ilvl w:val="2"/>
        <w:numId w:val="1"/>
      </w:numPr>
      <w:ind w:left="283"/>
    </w:pPr>
  </w:style>
  <w:style w:type="table" w:styleId="TableGrid">
    <w:name w:val="Table Grid"/>
    <w:basedOn w:val="TableNormal"/>
    <w:uiPriority w:val="99"/>
    <w:rsid w:val="00C9513B"/>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C9513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9513B"/>
    <w:rPr>
      <w:rFonts w:eastAsia="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030691769">
      <w:marLeft w:val="0"/>
      <w:marRight w:val="0"/>
      <w:marTop w:val="0"/>
      <w:marBottom w:val="0"/>
      <w:divBdr>
        <w:top w:val="none" w:sz="0" w:space="0" w:color="auto"/>
        <w:left w:val="none" w:sz="0" w:space="0" w:color="auto"/>
        <w:bottom w:val="none" w:sz="0" w:space="0" w:color="auto"/>
        <w:right w:val="none" w:sz="0" w:space="0" w:color="auto"/>
      </w:divBdr>
    </w:div>
    <w:div w:id="1030691770">
      <w:marLeft w:val="0"/>
      <w:marRight w:val="0"/>
      <w:marTop w:val="0"/>
      <w:marBottom w:val="0"/>
      <w:divBdr>
        <w:top w:val="none" w:sz="0" w:space="0" w:color="auto"/>
        <w:left w:val="none" w:sz="0" w:space="0" w:color="auto"/>
        <w:bottom w:val="none" w:sz="0" w:space="0" w:color="auto"/>
        <w:right w:val="none" w:sz="0" w:space="0" w:color="auto"/>
      </w:divBdr>
    </w:div>
    <w:div w:id="1030691771">
      <w:marLeft w:val="0"/>
      <w:marRight w:val="0"/>
      <w:marTop w:val="0"/>
      <w:marBottom w:val="0"/>
      <w:divBdr>
        <w:top w:val="none" w:sz="0" w:space="0" w:color="auto"/>
        <w:left w:val="none" w:sz="0" w:space="0" w:color="auto"/>
        <w:bottom w:val="none" w:sz="0" w:space="0" w:color="auto"/>
        <w:right w:val="none" w:sz="0" w:space="0" w:color="auto"/>
      </w:divBdr>
    </w:div>
    <w:div w:id="1030691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orsk.ru" TargetMode="External"/><Relationship Id="rId3" Type="http://schemas.openxmlformats.org/officeDocument/2006/relationships/settings" Target="settings.xml"/><Relationship Id="rId7" Type="http://schemas.openxmlformats.org/officeDocument/2006/relationships/hyperlink" Target="http://www.adm.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ugorsk.ru" TargetMode="External"/><Relationship Id="rId5" Type="http://schemas.openxmlformats.org/officeDocument/2006/relationships/hyperlink" Target="http://www.adm.ugors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2196</Words>
  <Characters>12518</Characters>
  <Application>Microsoft Office Outlook</Application>
  <DocSecurity>0</DocSecurity>
  <Lines>0</Lines>
  <Paragraphs>0</Paragraphs>
  <ScaleCrop>false</ScaleCrop>
  <Company>ДМСиГ</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    </dc:title>
  <dc:subject/>
  <dc:creator>Kolchina_EV</dc:creator>
  <cp:keywords/>
  <dc:description/>
  <cp:lastModifiedBy>Halilova_VI</cp:lastModifiedBy>
  <cp:revision>3</cp:revision>
  <cp:lastPrinted>2010-12-24T10:30:00Z</cp:lastPrinted>
  <dcterms:created xsi:type="dcterms:W3CDTF">2010-12-24T11:46:00Z</dcterms:created>
  <dcterms:modified xsi:type="dcterms:W3CDTF">2010-12-24T11:48:00Z</dcterms:modified>
</cp:coreProperties>
</file>